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732AE" w14:textId="77777777" w:rsidR="00083B2E" w:rsidRDefault="00083B2E" w:rsidP="00987A37">
      <w:pPr>
        <w:spacing w:after="0"/>
        <w:jc w:val="center"/>
        <w:rPr>
          <w:rFonts w:ascii="Trebuchet MS" w:hAnsi="Trebuchet MS"/>
          <w:b/>
          <w:color w:val="0E4096"/>
          <w:sz w:val="28"/>
          <w:szCs w:val="28"/>
          <w:lang w:val="pl-PL"/>
        </w:rPr>
      </w:pPr>
      <w:r w:rsidRPr="00083B2E">
        <w:rPr>
          <w:rFonts w:ascii="Trebuchet MS" w:hAnsi="Trebuchet MS"/>
          <w:b/>
          <w:color w:val="0E4096"/>
          <w:sz w:val="28"/>
          <w:szCs w:val="28"/>
          <w:lang w:val="pl-PL"/>
        </w:rPr>
        <w:t xml:space="preserve">KULTURA WZMACNIA. KULTURA KRZEPI!  </w:t>
      </w:r>
    </w:p>
    <w:p w14:paraId="4F84B9C9" w14:textId="09FB1043" w:rsidR="00987A37" w:rsidRDefault="00083B2E" w:rsidP="00083B2E">
      <w:pPr>
        <w:spacing w:after="0"/>
        <w:jc w:val="center"/>
        <w:rPr>
          <w:rFonts w:ascii="Trebuchet MS" w:hAnsi="Trebuchet MS"/>
          <w:b/>
          <w:i/>
          <w:iCs/>
          <w:color w:val="0E4096"/>
          <w:sz w:val="24"/>
          <w:szCs w:val="24"/>
          <w:lang w:val="pl-PL"/>
        </w:rPr>
      </w:pPr>
      <w:r w:rsidRPr="00083B2E">
        <w:rPr>
          <w:rFonts w:ascii="Trebuchet MS" w:hAnsi="Trebuchet MS"/>
          <w:b/>
          <w:i/>
          <w:iCs/>
          <w:color w:val="0E4096"/>
          <w:sz w:val="24"/>
          <w:szCs w:val="24"/>
          <w:lang w:val="pl-PL"/>
        </w:rPr>
        <w:t>„Bałtyckie Perły Kultury” na rzecz społecznej odporności i silniejszych miast</w:t>
      </w:r>
    </w:p>
    <w:p w14:paraId="5073A7AB" w14:textId="77777777" w:rsidR="00083B2E" w:rsidRPr="00083B2E" w:rsidRDefault="00083B2E" w:rsidP="00083B2E">
      <w:pPr>
        <w:spacing w:after="0"/>
        <w:jc w:val="center"/>
        <w:rPr>
          <w:rFonts w:ascii="Trebuchet MS" w:hAnsi="Trebuchet MS"/>
          <w:b/>
          <w:color w:val="0E4096"/>
          <w:sz w:val="24"/>
          <w:szCs w:val="24"/>
          <w:lang w:val="pl-PL"/>
        </w:rPr>
      </w:pPr>
    </w:p>
    <w:p w14:paraId="5A4F5637" w14:textId="2B253F4B" w:rsidR="003413A6" w:rsidRPr="00714B1C" w:rsidRDefault="00083B2E" w:rsidP="00714B1C">
      <w:pPr>
        <w:pStyle w:val="Podtytu"/>
        <w:spacing w:after="0"/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</w:pPr>
      <w:r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>Miejsce spotkania</w:t>
      </w:r>
      <w:r w:rsidR="003413A6"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 xml:space="preserve">: </w:t>
      </w:r>
      <w:r w:rsidR="00714B1C"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ab/>
      </w:r>
      <w:bookmarkStart w:id="0" w:name="_Hlk163132680"/>
      <w:r w:rsidR="00714B1C"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 xml:space="preserve">Biblioteka Narodowa w </w:t>
      </w:r>
      <w:r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>Warszaw</w:t>
      </w:r>
      <w:r w:rsidR="00714B1C" w:rsidRPr="00714B1C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>ie</w:t>
      </w:r>
      <w:r w:rsidR="00592168">
        <w:rPr>
          <w:rFonts w:ascii="Calibri" w:eastAsia="Calibri" w:hAnsi="Calibri" w:cs="Times New Roman"/>
          <w:color w:val="auto"/>
          <w:spacing w:val="0"/>
          <w:kern w:val="0"/>
          <w:sz w:val="24"/>
          <w:szCs w:val="24"/>
          <w:lang w:val="pl-PL"/>
          <w14:ligatures w14:val="none"/>
        </w:rPr>
        <w:t xml:space="preserve"> </w:t>
      </w:r>
    </w:p>
    <w:p w14:paraId="6F23FB2E" w14:textId="00124E64" w:rsidR="00714B1C" w:rsidRDefault="00714B1C" w:rsidP="00714B1C">
      <w:pPr>
        <w:spacing w:after="0"/>
        <w:rPr>
          <w:sz w:val="24"/>
          <w:szCs w:val="24"/>
          <w:lang w:val="pl-PL"/>
        </w:rPr>
      </w:pPr>
      <w:r w:rsidRPr="00714B1C">
        <w:rPr>
          <w:sz w:val="24"/>
          <w:szCs w:val="24"/>
          <w:lang w:val="pl-PL"/>
        </w:rPr>
        <w:tab/>
      </w:r>
      <w:r w:rsidRPr="00714B1C">
        <w:rPr>
          <w:sz w:val="24"/>
          <w:szCs w:val="24"/>
          <w:lang w:val="pl-PL"/>
        </w:rPr>
        <w:tab/>
      </w:r>
      <w:r w:rsidRPr="00714B1C">
        <w:rPr>
          <w:sz w:val="24"/>
          <w:szCs w:val="24"/>
          <w:lang w:val="pl-PL"/>
        </w:rPr>
        <w:tab/>
        <w:t>al. Niepodległości 213</w:t>
      </w:r>
    </w:p>
    <w:bookmarkEnd w:id="0"/>
    <w:p w14:paraId="28429759" w14:textId="4AA31659" w:rsidR="00714B1C" w:rsidRPr="00714B1C" w:rsidRDefault="00714B1C" w:rsidP="00714B1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Online: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714B1C">
        <w:rPr>
          <w:i/>
          <w:iCs/>
          <w:sz w:val="24"/>
          <w:szCs w:val="24"/>
          <w:lang w:val="pl-PL"/>
        </w:rPr>
        <w:t>link zostanie wysłany dzień przed spotkaniem</w:t>
      </w:r>
    </w:p>
    <w:p w14:paraId="3B4E33C7" w14:textId="77777777" w:rsidR="00714B1C" w:rsidRPr="00714B1C" w:rsidRDefault="00714B1C" w:rsidP="00714B1C">
      <w:pPr>
        <w:jc w:val="center"/>
        <w:rPr>
          <w:lang w:val="pl-PL"/>
        </w:rPr>
      </w:pPr>
    </w:p>
    <w:p w14:paraId="139EE1AA" w14:textId="479C80D5" w:rsidR="003413A6" w:rsidRPr="003413A6" w:rsidRDefault="00083B2E" w:rsidP="00714B1C">
      <w:pPr>
        <w:jc w:val="center"/>
        <w:rPr>
          <w:rFonts w:ascii="Trebuchet MS" w:hAnsi="Trebuchet MS"/>
          <w:b/>
          <w:color w:val="0E4096"/>
          <w:sz w:val="26"/>
          <w:szCs w:val="26"/>
          <w:lang w:val="en-US"/>
        </w:rPr>
      </w:pPr>
      <w:r>
        <w:rPr>
          <w:rFonts w:ascii="Trebuchet MS" w:hAnsi="Trebuchet MS"/>
          <w:b/>
          <w:color w:val="0E4096"/>
          <w:sz w:val="26"/>
          <w:szCs w:val="26"/>
          <w:lang w:val="en-US"/>
        </w:rPr>
        <w:t xml:space="preserve">24 </w:t>
      </w:r>
      <w:proofErr w:type="spellStart"/>
      <w:r>
        <w:rPr>
          <w:rFonts w:ascii="Trebuchet MS" w:hAnsi="Trebuchet MS"/>
          <w:b/>
          <w:color w:val="0E4096"/>
          <w:sz w:val="26"/>
          <w:szCs w:val="26"/>
          <w:lang w:val="en-US"/>
        </w:rPr>
        <w:t>kwietnia</w:t>
      </w:r>
      <w:proofErr w:type="spellEnd"/>
      <w:r w:rsidR="003413A6" w:rsidRPr="003413A6">
        <w:rPr>
          <w:rFonts w:ascii="Trebuchet MS" w:hAnsi="Trebuchet MS"/>
          <w:b/>
          <w:color w:val="0E4096"/>
          <w:sz w:val="26"/>
          <w:szCs w:val="26"/>
          <w:lang w:val="en-US"/>
        </w:rPr>
        <w:t xml:space="preserve"> 2024</w:t>
      </w:r>
      <w:r w:rsidR="008B66D4">
        <w:rPr>
          <w:rFonts w:ascii="Trebuchet MS" w:hAnsi="Trebuchet MS"/>
          <w:b/>
          <w:color w:val="0E4096"/>
          <w:sz w:val="26"/>
          <w:szCs w:val="26"/>
          <w:lang w:val="en-US"/>
        </w:rPr>
        <w:t xml:space="preserve"> (</w:t>
      </w:r>
      <w:proofErr w:type="spellStart"/>
      <w:r w:rsidR="008B66D4">
        <w:rPr>
          <w:rFonts w:ascii="Trebuchet MS" w:hAnsi="Trebuchet MS"/>
          <w:b/>
          <w:color w:val="0E4096"/>
          <w:sz w:val="26"/>
          <w:szCs w:val="26"/>
          <w:lang w:val="en-US"/>
        </w:rPr>
        <w:t>środa</w:t>
      </w:r>
      <w:proofErr w:type="spellEnd"/>
      <w:r w:rsidR="008B66D4">
        <w:rPr>
          <w:rFonts w:ascii="Trebuchet MS" w:hAnsi="Trebuchet MS"/>
          <w:b/>
          <w:color w:val="0E4096"/>
          <w:sz w:val="26"/>
          <w:szCs w:val="26"/>
          <w:lang w:val="en-US"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12"/>
        <w:gridCol w:w="2845"/>
        <w:gridCol w:w="2301"/>
        <w:gridCol w:w="2093"/>
      </w:tblGrid>
      <w:tr w:rsidR="003413A6" w:rsidRPr="003413A6" w14:paraId="04FE535C" w14:textId="77777777" w:rsidTr="00CE4DC2">
        <w:tc>
          <w:tcPr>
            <w:tcW w:w="2112" w:type="dxa"/>
            <w:shd w:val="clear" w:color="auto" w:fill="FFF2CC" w:themeFill="accent4" w:themeFillTint="33"/>
          </w:tcPr>
          <w:p w14:paraId="51440355" w14:textId="77777777" w:rsidR="003413A6" w:rsidRPr="008D4E7D" w:rsidRDefault="003413A6" w:rsidP="00444336">
            <w:pPr>
              <w:spacing w:before="120" w:after="120" w:line="240" w:lineRule="auto"/>
              <w:rPr>
                <w:rFonts w:ascii="Trebuchet MS" w:eastAsia="Cambria" w:hAnsi="Trebuchet MS"/>
                <w:b/>
                <w:bCs/>
                <w:lang w:val="en-GB"/>
              </w:rPr>
            </w:pPr>
            <w:r w:rsidRPr="008D4E7D">
              <w:rPr>
                <w:rFonts w:ascii="Trebuchet MS" w:eastAsia="Cambria" w:hAnsi="Trebuchet MS"/>
                <w:b/>
                <w:bCs/>
                <w:lang w:val="en-GB"/>
              </w:rPr>
              <w:t>09:30 – 10:00</w:t>
            </w:r>
          </w:p>
        </w:tc>
        <w:tc>
          <w:tcPr>
            <w:tcW w:w="7239" w:type="dxa"/>
            <w:gridSpan w:val="3"/>
            <w:shd w:val="clear" w:color="auto" w:fill="FFF2CC" w:themeFill="accent4" w:themeFillTint="33"/>
          </w:tcPr>
          <w:p w14:paraId="3940C625" w14:textId="4F0B43AA" w:rsidR="003413A6" w:rsidRPr="00F97F86" w:rsidRDefault="003413A6" w:rsidP="00444336">
            <w:pPr>
              <w:spacing w:before="120" w:after="120" w:line="240" w:lineRule="auto"/>
              <w:rPr>
                <w:rFonts w:ascii="Trebuchet MS" w:eastAsia="Cambria" w:hAnsi="Trebuchet MS"/>
                <w:b/>
                <w:bCs/>
                <w:caps/>
                <w:lang w:val="en-GB"/>
              </w:rPr>
            </w:pPr>
            <w:r w:rsidRPr="00F97F86">
              <w:rPr>
                <w:rFonts w:ascii="Trebuchet MS" w:eastAsia="Cambria" w:hAnsi="Trebuchet MS"/>
                <w:b/>
                <w:bCs/>
                <w:caps/>
                <w:lang w:val="en-GB"/>
              </w:rPr>
              <w:t>networking</w:t>
            </w:r>
          </w:p>
        </w:tc>
      </w:tr>
      <w:tr w:rsidR="003413A6" w:rsidRPr="003413A6" w14:paraId="7DFE824B" w14:textId="77777777" w:rsidTr="00CE4DC2">
        <w:tc>
          <w:tcPr>
            <w:tcW w:w="9351" w:type="dxa"/>
            <w:gridSpan w:val="4"/>
            <w:shd w:val="clear" w:color="auto" w:fill="FBE4D5" w:themeFill="accent2" w:themeFillTint="33"/>
          </w:tcPr>
          <w:p w14:paraId="107993B5" w14:textId="30B33C5C" w:rsidR="004C442A" w:rsidRPr="008D4E7D" w:rsidRDefault="00730B7D" w:rsidP="00444336">
            <w:pPr>
              <w:spacing w:before="120" w:after="120" w:line="240" w:lineRule="auto"/>
              <w:rPr>
                <w:rFonts w:ascii="Trebuchet MS" w:eastAsia="Cambria" w:hAnsi="Trebuchet MS"/>
                <w:b/>
                <w:bCs/>
                <w:highlight w:val="yellow"/>
                <w:lang w:val="pl-PL"/>
              </w:rPr>
            </w:pPr>
            <w:r w:rsidRPr="008D4E7D">
              <w:rPr>
                <w:rFonts w:ascii="Trebuchet MS" w:eastAsia="Cambria" w:hAnsi="Trebuchet MS"/>
                <w:b/>
                <w:bCs/>
                <w:lang w:val="pl-PL"/>
              </w:rPr>
              <w:t>CZĘŚĆ</w:t>
            </w:r>
            <w:r w:rsidR="003413A6" w:rsidRPr="008D4E7D">
              <w:rPr>
                <w:rFonts w:ascii="Trebuchet MS" w:eastAsia="Cambria" w:hAnsi="Trebuchet MS"/>
                <w:b/>
                <w:bCs/>
                <w:lang w:val="pl-PL"/>
              </w:rPr>
              <w:t xml:space="preserve"> 1: </w:t>
            </w:r>
            <w:r w:rsidRPr="008D4E7D">
              <w:rPr>
                <w:rFonts w:ascii="Trebuchet MS" w:eastAsia="Cambria" w:hAnsi="Trebuchet MS"/>
                <w:b/>
                <w:bCs/>
                <w:lang w:val="pl-PL"/>
              </w:rPr>
              <w:t>WSTĘP I</w:t>
            </w:r>
            <w:r w:rsidR="003413A6" w:rsidRPr="008D4E7D">
              <w:rPr>
                <w:rFonts w:ascii="Trebuchet MS" w:eastAsia="Cambria" w:hAnsi="Trebuchet MS"/>
                <w:b/>
                <w:bCs/>
                <w:lang w:val="pl-PL"/>
              </w:rPr>
              <w:t xml:space="preserve"> </w:t>
            </w:r>
            <w:r w:rsidRPr="008D4E7D">
              <w:rPr>
                <w:rFonts w:ascii="Trebuchet MS" w:eastAsia="Cambria" w:hAnsi="Trebuchet MS"/>
                <w:b/>
                <w:bCs/>
                <w:lang w:val="pl-PL"/>
              </w:rPr>
              <w:t>PRZYKŁADY DOBRYCH PRAKTYK</w:t>
            </w:r>
            <w:r w:rsidR="003413A6" w:rsidRPr="008D4E7D">
              <w:rPr>
                <w:rFonts w:ascii="Trebuchet MS" w:eastAsia="Cambria" w:hAnsi="Trebuchet MS"/>
                <w:b/>
                <w:bCs/>
                <w:lang w:val="pl-PL"/>
              </w:rPr>
              <w:t xml:space="preserve"> </w:t>
            </w:r>
          </w:p>
          <w:p w14:paraId="2BD0A2B3" w14:textId="232450C9" w:rsidR="003413A6" w:rsidRPr="00730B7D" w:rsidRDefault="004C442A" w:rsidP="00444336">
            <w:pPr>
              <w:spacing w:before="120" w:after="120" w:line="240" w:lineRule="auto"/>
              <w:rPr>
                <w:rFonts w:ascii="Trebuchet MS" w:eastAsia="Cambria" w:hAnsi="Trebuchet MS"/>
                <w:lang w:val="pl-PL"/>
              </w:rPr>
            </w:pPr>
            <w:r w:rsidRPr="008B66D4">
              <w:rPr>
                <w:rFonts w:ascii="Trebuchet MS" w:eastAsia="Cambria" w:hAnsi="Trebuchet MS"/>
                <w:lang w:val="pl-PL"/>
              </w:rPr>
              <w:t>Moderacja: Marta Szadowiak</w:t>
            </w:r>
          </w:p>
        </w:tc>
      </w:tr>
      <w:tr w:rsidR="003413A6" w:rsidRPr="003413A6" w14:paraId="0C60381C" w14:textId="77777777" w:rsidTr="00CE4DC2">
        <w:tc>
          <w:tcPr>
            <w:tcW w:w="2112" w:type="dxa"/>
            <w:shd w:val="clear" w:color="auto" w:fill="FBE4D5" w:themeFill="accent2" w:themeFillTint="33"/>
          </w:tcPr>
          <w:p w14:paraId="2C4C35CD" w14:textId="77777777" w:rsidR="00555BC5" w:rsidRPr="00555BC5" w:rsidRDefault="00555BC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b/>
                <w:bCs/>
                <w:lang w:val="pl-PL"/>
              </w:rPr>
            </w:pPr>
          </w:p>
          <w:p w14:paraId="2A6808B2" w14:textId="05F4683B" w:rsidR="00592168" w:rsidRPr="00555BC5" w:rsidRDefault="003413A6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b/>
                <w:bCs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b/>
                <w:bCs/>
                <w:lang w:val="pl-PL"/>
              </w:rPr>
              <w:t xml:space="preserve">10:00 – 11:30 </w:t>
            </w:r>
          </w:p>
          <w:p w14:paraId="646125CA" w14:textId="7A611E9E" w:rsidR="00592168" w:rsidRPr="00555BC5" w:rsidRDefault="00592168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lang w:val="pl-PL"/>
              </w:rPr>
              <w:t>Biblioteka Narodow</w:t>
            </w:r>
            <w:r w:rsidR="00555BC5">
              <w:rPr>
                <w:rFonts w:ascii="Trebuchet MS" w:eastAsia="Cambria" w:hAnsi="Trebuchet MS" w:cstheme="minorHAnsi"/>
                <w:lang w:val="pl-PL"/>
              </w:rPr>
              <w:t>a/</w:t>
            </w:r>
            <w:r w:rsidR="004C442A" w:rsidRPr="00555BC5">
              <w:rPr>
                <w:rFonts w:ascii="Trebuchet MS" w:eastAsia="Cambria" w:hAnsi="Trebuchet MS" w:cstheme="minorHAnsi"/>
                <w:lang w:val="pl-PL"/>
              </w:rPr>
              <w:t>o</w:t>
            </w:r>
            <w:r w:rsidRPr="00555BC5">
              <w:rPr>
                <w:rFonts w:ascii="Trebuchet MS" w:eastAsia="Cambria" w:hAnsi="Trebuchet MS" w:cstheme="minorHAnsi"/>
                <w:lang w:val="pl-PL"/>
              </w:rPr>
              <w:t>n-line</w:t>
            </w:r>
          </w:p>
          <w:p w14:paraId="0432278B" w14:textId="77777777" w:rsidR="00555BC5" w:rsidRPr="00555BC5" w:rsidRDefault="00555BC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</w:p>
          <w:p w14:paraId="4CC9AC47" w14:textId="2E0F1BE2" w:rsidR="00314EB5" w:rsidRPr="00555BC5" w:rsidRDefault="00314EB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lang w:val="pl-PL"/>
              </w:rPr>
              <w:t xml:space="preserve">Sesja w jęz. </w:t>
            </w:r>
            <w:proofErr w:type="spellStart"/>
            <w:r w:rsidRPr="00555BC5">
              <w:rPr>
                <w:rFonts w:ascii="Trebuchet MS" w:eastAsia="Cambria" w:hAnsi="Trebuchet MS" w:cstheme="minorHAnsi"/>
                <w:lang w:val="pl-PL"/>
              </w:rPr>
              <w:t>ang</w:t>
            </w:r>
            <w:proofErr w:type="spellEnd"/>
            <w:r w:rsidRPr="00555BC5">
              <w:rPr>
                <w:rFonts w:ascii="Trebuchet MS" w:eastAsia="Cambria" w:hAnsi="Trebuchet MS" w:cstheme="minorHAnsi"/>
                <w:lang w:val="pl-PL"/>
              </w:rPr>
              <w:t>/</w:t>
            </w:r>
            <w:proofErr w:type="spellStart"/>
            <w:r w:rsidRPr="00555BC5">
              <w:rPr>
                <w:rFonts w:ascii="Trebuchet MS" w:eastAsia="Cambria" w:hAnsi="Trebuchet MS" w:cstheme="minorHAnsi"/>
                <w:lang w:val="pl-PL"/>
              </w:rPr>
              <w:t>pl</w:t>
            </w:r>
            <w:proofErr w:type="spellEnd"/>
          </w:p>
          <w:p w14:paraId="5D47D899" w14:textId="77777777" w:rsidR="00555BC5" w:rsidRPr="00555BC5" w:rsidRDefault="00555BC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</w:p>
          <w:p w14:paraId="12B09171" w14:textId="284D5CDF" w:rsidR="00314EB5" w:rsidRPr="00555BC5" w:rsidRDefault="00314EB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lang w:val="pl-PL"/>
              </w:rPr>
              <w:t>Tłumaczenie na jęz</w:t>
            </w:r>
            <w:r w:rsidR="00555BC5" w:rsidRPr="00555BC5">
              <w:rPr>
                <w:rFonts w:ascii="Trebuchet MS" w:eastAsia="Cambria" w:hAnsi="Trebuchet MS" w:cstheme="minorHAnsi"/>
                <w:lang w:val="pl-PL"/>
              </w:rPr>
              <w:t>.</w:t>
            </w:r>
            <w:r w:rsidRPr="00555BC5">
              <w:rPr>
                <w:rFonts w:ascii="Trebuchet MS" w:eastAsia="Cambria" w:hAnsi="Trebuchet MS" w:cstheme="minorHAnsi"/>
                <w:lang w:val="pl-PL"/>
              </w:rPr>
              <w:t xml:space="preserve"> pol.</w:t>
            </w:r>
          </w:p>
          <w:p w14:paraId="39FAA3B4" w14:textId="77777777" w:rsidR="00555BC5" w:rsidRPr="00555BC5" w:rsidRDefault="00555BC5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</w:p>
          <w:p w14:paraId="4A68980F" w14:textId="77777777" w:rsidR="00555BC5" w:rsidRPr="00555BC5" w:rsidRDefault="00592168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lang w:val="pl-PL"/>
              </w:rPr>
              <w:t xml:space="preserve">Produkcja: </w:t>
            </w:r>
          </w:p>
          <w:p w14:paraId="5B191BEC" w14:textId="02B8C89A" w:rsidR="003413A6" w:rsidRPr="00555BC5" w:rsidRDefault="00592168" w:rsidP="00444336">
            <w:pPr>
              <w:spacing w:before="120" w:after="120" w:line="240" w:lineRule="auto"/>
              <w:rPr>
                <w:rFonts w:ascii="Trebuchet MS" w:eastAsia="Cambria" w:hAnsi="Trebuchet MS" w:cstheme="minorHAnsi"/>
                <w:lang w:val="pl-PL"/>
              </w:rPr>
            </w:pPr>
            <w:r w:rsidRPr="00555BC5">
              <w:rPr>
                <w:rFonts w:ascii="Trebuchet MS" w:eastAsia="Cambria" w:hAnsi="Trebuchet MS" w:cstheme="minorHAnsi"/>
                <w:lang w:val="pl-PL"/>
              </w:rPr>
              <w:t xml:space="preserve">Katarzyna </w:t>
            </w:r>
            <w:proofErr w:type="spellStart"/>
            <w:r w:rsidRPr="00555BC5">
              <w:rPr>
                <w:rFonts w:ascii="Trebuchet MS" w:eastAsia="Cambria" w:hAnsi="Trebuchet MS" w:cstheme="minorHAnsi"/>
                <w:lang w:val="pl-PL"/>
              </w:rPr>
              <w:t>Szewciów</w:t>
            </w:r>
            <w:proofErr w:type="spellEnd"/>
          </w:p>
        </w:tc>
        <w:tc>
          <w:tcPr>
            <w:tcW w:w="7239" w:type="dxa"/>
            <w:gridSpan w:val="3"/>
            <w:shd w:val="clear" w:color="auto" w:fill="FBE4D5" w:themeFill="accent2" w:themeFillTint="33"/>
          </w:tcPr>
          <w:p w14:paraId="6D511170" w14:textId="1287C292" w:rsidR="003413A6" w:rsidRPr="00343447" w:rsidRDefault="00730B7D" w:rsidP="00444336">
            <w:pPr>
              <w:numPr>
                <w:ilvl w:val="0"/>
                <w:numId w:val="19"/>
              </w:num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Projekt </w:t>
            </w:r>
            <w:r w:rsidR="004C442A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BSR </w:t>
            </w:r>
            <w:proofErr w:type="spellStart"/>
            <w:r w:rsidR="003413A6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Cultural</w:t>
            </w:r>
            <w:proofErr w:type="spellEnd"/>
            <w:r w:rsidR="003413A6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413A6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Pearls</w:t>
            </w:r>
            <w:proofErr w:type="spellEnd"/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4C442A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(„Bałtyckie Perły Kultury”)</w:t>
            </w:r>
          </w:p>
          <w:p w14:paraId="3E6215CB" w14:textId="4CBE407E" w:rsidR="00714B1C" w:rsidRPr="00343447" w:rsidRDefault="00714B1C" w:rsidP="00444336">
            <w:p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Felix Schartner Giertta – </w:t>
            </w:r>
            <w:r w:rsidR="004C442A"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Lider projektu, </w:t>
            </w: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Sekretariat Rady Państw Morza Bałtyckiego </w:t>
            </w:r>
          </w:p>
          <w:p w14:paraId="5A16D452" w14:textId="10B2824C" w:rsidR="003413A6" w:rsidRPr="00343447" w:rsidRDefault="00730B7D" w:rsidP="00444336">
            <w:pPr>
              <w:numPr>
                <w:ilvl w:val="0"/>
                <w:numId w:val="19"/>
              </w:num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Kilonia – Bałtycka Perła Kultury 2024 </w:t>
            </w:r>
            <w:r w:rsidR="00FD3343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– </w:t>
            </w: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Q&amp;A</w:t>
            </w:r>
          </w:p>
          <w:p w14:paraId="76EA4B29" w14:textId="1EDD8E33" w:rsidR="00714B1C" w:rsidRPr="00343447" w:rsidRDefault="00714B1C" w:rsidP="00444336">
            <w:p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t xml:space="preserve">Lea </w:t>
            </w:r>
            <w:proofErr w:type="spellStart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t>Lükemeier</w:t>
            </w:r>
            <w:proofErr w:type="spellEnd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t xml:space="preserve"> – Heinrich-Böll-Stiftung Schleswig-Holstein</w:t>
            </w:r>
          </w:p>
          <w:p w14:paraId="2F375056" w14:textId="33B45520" w:rsidR="00714B1C" w:rsidRPr="00343447" w:rsidRDefault="00730B7D" w:rsidP="00444336">
            <w:pPr>
              <w:numPr>
                <w:ilvl w:val="0"/>
                <w:numId w:val="19"/>
              </w:num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Po co nam kolejny </w:t>
            </w:r>
            <w:r w:rsidR="00E8033D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konkurs i </w:t>
            </w:r>
            <w:r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tytuł</w:t>
            </w:r>
            <w:r w:rsidR="003413A6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?</w:t>
            </w:r>
            <w:r w:rsidR="00E8033D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B718E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Korzyści dla samorządów.</w:t>
            </w:r>
          </w:p>
          <w:p w14:paraId="55BECF03" w14:textId="122D9A16" w:rsidR="00714B1C" w:rsidRPr="00343447" w:rsidRDefault="00714B1C" w:rsidP="00444336">
            <w:p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Adam Mikołajczyk – Best Place - </w:t>
            </w:r>
            <w:proofErr w:type="spellStart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European</w:t>
            </w:r>
            <w:proofErr w:type="spellEnd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Place Marketing </w:t>
            </w:r>
            <w:proofErr w:type="spellStart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Institute</w:t>
            </w:r>
            <w:proofErr w:type="spellEnd"/>
            <w:r w:rsidR="00E8033D"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, Związek Miast Polskich</w:t>
            </w:r>
          </w:p>
          <w:p w14:paraId="1EFA349A" w14:textId="04CAE32B" w:rsidR="003413A6" w:rsidRPr="00343447" w:rsidRDefault="004C442A" w:rsidP="00444336">
            <w:pPr>
              <w:numPr>
                <w:ilvl w:val="0"/>
                <w:numId w:val="19"/>
              </w:num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Przez kulturę ku społecznej odporności</w:t>
            </w:r>
          </w:p>
          <w:p w14:paraId="0507E5E2" w14:textId="77777777" w:rsidR="008D4E7D" w:rsidRPr="00343447" w:rsidRDefault="008D4E7D" w:rsidP="00444336">
            <w:p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dr Joanna </w:t>
            </w:r>
            <w:proofErr w:type="spellStart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Erbel</w:t>
            </w:r>
            <w:proofErr w:type="spellEnd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– </w:t>
            </w:r>
            <w:proofErr w:type="spellStart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CoopTech</w:t>
            </w:r>
            <w:proofErr w:type="spellEnd"/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Hub</w:t>
            </w:r>
          </w:p>
          <w:p w14:paraId="70FB7B0C" w14:textId="46669405" w:rsidR="008D4E7D" w:rsidRPr="00343447" w:rsidRDefault="008B66D4" w:rsidP="00444336">
            <w:pPr>
              <w:numPr>
                <w:ilvl w:val="0"/>
                <w:numId w:val="19"/>
              </w:num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Tartu </w:t>
            </w:r>
            <w:r w:rsidR="008D4E7D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– Europejska Stolica Kultury 2024</w:t>
            </w:r>
            <w:r w:rsidR="009F71EC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–</w:t>
            </w:r>
            <w:r w:rsidR="009F71EC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Sztuka Przetrwania (</w:t>
            </w:r>
            <w:proofErr w:type="spellStart"/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Arts</w:t>
            </w:r>
            <w:proofErr w:type="spellEnd"/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 of </w:t>
            </w:r>
            <w:proofErr w:type="spellStart"/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Survival</w:t>
            </w:r>
            <w:proofErr w:type="spellEnd"/>
            <w:r w:rsidR="008F0072" w:rsidRPr="00343447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)</w:t>
            </w:r>
          </w:p>
          <w:p w14:paraId="734A81BD" w14:textId="37847EA6" w:rsidR="00714B1C" w:rsidRPr="00343447" w:rsidRDefault="008D4E7D" w:rsidP="00444336">
            <w:pPr>
              <w:spacing w:before="120" w:after="120" w:line="24" w:lineRule="atLeast"/>
              <w:ind w:left="340"/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Kadri Laanmets</w:t>
            </w:r>
          </w:p>
        </w:tc>
      </w:tr>
      <w:tr w:rsidR="003413A6" w:rsidRPr="003413A6" w14:paraId="61AAB31C" w14:textId="77777777" w:rsidTr="00CE4DC2">
        <w:tc>
          <w:tcPr>
            <w:tcW w:w="2112" w:type="dxa"/>
          </w:tcPr>
          <w:p w14:paraId="625534CE" w14:textId="77777777" w:rsidR="003413A6" w:rsidRPr="00555BC5" w:rsidRDefault="003413A6" w:rsidP="00444336">
            <w:pPr>
              <w:spacing w:before="120" w:after="120" w:line="240" w:lineRule="auto"/>
              <w:rPr>
                <w:rFonts w:ascii="Trebuchet MS" w:eastAsia="Cambria" w:hAnsi="Trebuchet MS"/>
                <w:b/>
                <w:bCs/>
                <w:lang w:val="en-GB"/>
              </w:rPr>
            </w:pPr>
            <w:r w:rsidRPr="00555BC5">
              <w:rPr>
                <w:rFonts w:ascii="Trebuchet MS" w:eastAsia="Cambria" w:hAnsi="Trebuchet MS"/>
                <w:b/>
                <w:bCs/>
                <w:lang w:val="en-GB"/>
              </w:rPr>
              <w:lastRenderedPageBreak/>
              <w:t xml:space="preserve">11:30 – 12:00 </w:t>
            </w:r>
          </w:p>
        </w:tc>
        <w:tc>
          <w:tcPr>
            <w:tcW w:w="7239" w:type="dxa"/>
            <w:gridSpan w:val="3"/>
          </w:tcPr>
          <w:p w14:paraId="79D7AA3C" w14:textId="2CC1FAA0" w:rsidR="003413A6" w:rsidRPr="00555BC5" w:rsidRDefault="003413A6" w:rsidP="00444336">
            <w:pPr>
              <w:spacing w:before="120" w:after="12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online Q&amp;A/ </w:t>
            </w:r>
            <w:r w:rsidR="00730B7D"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przerwa kawowa</w:t>
            </w:r>
          </w:p>
        </w:tc>
      </w:tr>
      <w:tr w:rsidR="003413A6" w:rsidRPr="003413A6" w14:paraId="3D59078D" w14:textId="77777777" w:rsidTr="00CE4DC2">
        <w:tc>
          <w:tcPr>
            <w:tcW w:w="9351" w:type="dxa"/>
            <w:gridSpan w:val="4"/>
            <w:shd w:val="clear" w:color="auto" w:fill="FBE4D5" w:themeFill="accent2" w:themeFillTint="33"/>
          </w:tcPr>
          <w:p w14:paraId="043217D4" w14:textId="7E133E35" w:rsidR="003413A6" w:rsidRDefault="00730B7D" w:rsidP="00444336">
            <w:pPr>
              <w:spacing w:before="120" w:after="120" w:line="240" w:lineRule="auto"/>
              <w:rPr>
                <w:rFonts w:ascii="Trebuchet MS" w:eastAsia="Cambria" w:hAnsi="Trebuchet MS"/>
                <w:lang w:val="pl-PL"/>
              </w:rPr>
            </w:pPr>
            <w:r w:rsidRPr="00555BC5">
              <w:rPr>
                <w:rFonts w:ascii="Trebuchet MS" w:eastAsia="Cambria" w:hAnsi="Trebuchet MS"/>
                <w:b/>
                <w:bCs/>
                <w:lang w:val="pl-PL"/>
              </w:rPr>
              <w:t>CZĘŚĆ WARSZTATOW</w:t>
            </w:r>
            <w:r w:rsidR="00444336">
              <w:rPr>
                <w:rFonts w:ascii="Trebuchet MS" w:eastAsia="Cambria" w:hAnsi="Trebuchet MS"/>
                <w:b/>
                <w:bCs/>
                <w:lang w:val="pl-PL"/>
              </w:rPr>
              <w:t xml:space="preserve">A </w:t>
            </w:r>
            <w:r w:rsidR="00444336"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–</w:t>
            </w:r>
            <w:r w:rsidR="00444336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FE43B1">
              <w:rPr>
                <w:rFonts w:ascii="Trebuchet MS" w:eastAsia="Cambria" w:hAnsi="Trebuchet MS"/>
                <w:lang w:val="pl-PL"/>
              </w:rPr>
              <w:t>s</w:t>
            </w:r>
            <w:r w:rsidR="008B66D4" w:rsidRPr="003D4B9F">
              <w:rPr>
                <w:rFonts w:ascii="Trebuchet MS" w:eastAsia="Cambria" w:hAnsi="Trebuchet MS"/>
                <w:i/>
                <w:iCs/>
                <w:lang w:val="pl-PL"/>
              </w:rPr>
              <w:t>esje stolikowe po 20 min</w:t>
            </w:r>
            <w:r w:rsidR="00444336">
              <w:rPr>
                <w:rFonts w:ascii="Trebuchet MS" w:eastAsia="Cambria" w:hAnsi="Trebuchet MS"/>
                <w:i/>
                <w:iCs/>
                <w:lang w:val="pl-PL"/>
              </w:rPr>
              <w:t>.</w:t>
            </w:r>
            <w:r w:rsidR="008B66D4" w:rsidRPr="003D4B9F">
              <w:rPr>
                <w:rFonts w:ascii="Trebuchet MS" w:eastAsia="Cambria" w:hAnsi="Trebuchet MS"/>
                <w:i/>
                <w:iCs/>
                <w:lang w:val="pl-PL"/>
              </w:rPr>
              <w:t xml:space="preserve"> każda, uczestnicy/</w:t>
            </w:r>
            <w:proofErr w:type="spellStart"/>
            <w:r w:rsidR="008B66D4" w:rsidRPr="003D4B9F">
              <w:rPr>
                <w:rFonts w:ascii="Trebuchet MS" w:eastAsia="Cambria" w:hAnsi="Trebuchet MS"/>
                <w:i/>
                <w:iCs/>
                <w:lang w:val="pl-PL"/>
              </w:rPr>
              <w:t>czki</w:t>
            </w:r>
            <w:proofErr w:type="spellEnd"/>
            <w:r w:rsidR="008B66D4" w:rsidRPr="003D4B9F">
              <w:rPr>
                <w:rFonts w:ascii="Trebuchet MS" w:eastAsia="Cambria" w:hAnsi="Trebuchet MS"/>
                <w:i/>
                <w:iCs/>
                <w:lang w:val="pl-PL"/>
              </w:rPr>
              <w:t xml:space="preserve"> mogą wybrać kilka sesji – jedną po drugiej</w:t>
            </w:r>
            <w:r w:rsidR="008B66D4" w:rsidRPr="003D4B9F">
              <w:rPr>
                <w:rFonts w:ascii="Trebuchet MS" w:eastAsia="Cambria" w:hAnsi="Trebuchet MS"/>
                <w:lang w:val="pl-PL"/>
              </w:rPr>
              <w:t xml:space="preserve"> </w:t>
            </w:r>
          </w:p>
          <w:p w14:paraId="6CA627FD" w14:textId="10C8CFD0" w:rsidR="003D4B9F" w:rsidRPr="00314EB5" w:rsidRDefault="003D4B9F" w:rsidP="00444336">
            <w:pPr>
              <w:spacing w:before="120" w:after="120" w:line="240" w:lineRule="auto"/>
              <w:rPr>
                <w:rFonts w:ascii="Trebuchet MS" w:eastAsia="Cambria" w:hAnsi="Trebuchet MS"/>
                <w:lang w:val="pl-PL"/>
              </w:rPr>
            </w:pPr>
            <w:r w:rsidRPr="008B66D4">
              <w:rPr>
                <w:rFonts w:ascii="Trebuchet MS" w:eastAsia="Cambria" w:hAnsi="Trebuchet MS"/>
                <w:lang w:val="pl-PL"/>
              </w:rPr>
              <w:t>Moderacja: Marta Szadowiak</w:t>
            </w:r>
          </w:p>
        </w:tc>
      </w:tr>
      <w:tr w:rsidR="003413A6" w:rsidRPr="003413A6" w14:paraId="6367641A" w14:textId="77777777" w:rsidTr="00CE4DC2">
        <w:trPr>
          <w:trHeight w:val="1365"/>
        </w:trPr>
        <w:tc>
          <w:tcPr>
            <w:tcW w:w="2112" w:type="dxa"/>
            <w:vMerge w:val="restart"/>
            <w:shd w:val="clear" w:color="auto" w:fill="FBE4D5" w:themeFill="accent2" w:themeFillTint="33"/>
          </w:tcPr>
          <w:p w14:paraId="4E4C96C4" w14:textId="77777777" w:rsidR="00555BC5" w:rsidRDefault="00555BC5" w:rsidP="003413A6">
            <w:pPr>
              <w:spacing w:line="240" w:lineRule="auto"/>
              <w:rPr>
                <w:rFonts w:ascii="Trebuchet MS" w:eastAsia="Cambria" w:hAnsi="Trebuchet MS"/>
                <w:b/>
                <w:bCs/>
                <w:lang w:val="pl-PL"/>
              </w:rPr>
            </w:pPr>
          </w:p>
          <w:p w14:paraId="4937C095" w14:textId="31C7852B" w:rsidR="003413A6" w:rsidRPr="00555BC5" w:rsidRDefault="003413A6" w:rsidP="003413A6">
            <w:pPr>
              <w:spacing w:line="240" w:lineRule="auto"/>
              <w:rPr>
                <w:rFonts w:ascii="Trebuchet MS" w:eastAsia="Cambria" w:hAnsi="Trebuchet MS"/>
                <w:b/>
                <w:bCs/>
                <w:lang w:val="pl-PL"/>
              </w:rPr>
            </w:pPr>
            <w:r w:rsidRPr="00555BC5">
              <w:rPr>
                <w:rFonts w:ascii="Trebuchet MS" w:eastAsia="Cambria" w:hAnsi="Trebuchet MS"/>
                <w:b/>
                <w:bCs/>
                <w:lang w:val="pl-PL"/>
              </w:rPr>
              <w:t xml:space="preserve">12:00 – 14:30 </w:t>
            </w:r>
          </w:p>
          <w:p w14:paraId="138687C8" w14:textId="77777777" w:rsidR="00592168" w:rsidRPr="00F84EFF" w:rsidRDefault="00592168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  <w:p w14:paraId="76507B3B" w14:textId="69817964" w:rsidR="00592168" w:rsidRPr="003D4B9F" w:rsidRDefault="00592168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  <w:r w:rsidRPr="003D4B9F">
              <w:rPr>
                <w:rFonts w:ascii="Trebuchet MS" w:eastAsia="Cambria" w:hAnsi="Trebuchet MS"/>
                <w:lang w:val="pl-PL"/>
              </w:rPr>
              <w:t xml:space="preserve">Biblioteka Narodowa </w:t>
            </w:r>
          </w:p>
          <w:p w14:paraId="5BB2F387" w14:textId="1ECA397A" w:rsidR="00314EB5" w:rsidRPr="003D4B9F" w:rsidRDefault="00314EB5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  <w:r w:rsidRPr="003D4B9F">
              <w:rPr>
                <w:rFonts w:ascii="Trebuchet MS" w:eastAsia="Cambria" w:hAnsi="Trebuchet MS"/>
                <w:lang w:val="pl-PL"/>
              </w:rPr>
              <w:t>Sesja w jęz. p</w:t>
            </w:r>
            <w:r w:rsidR="00FD3343">
              <w:rPr>
                <w:rFonts w:ascii="Trebuchet MS" w:eastAsia="Cambria" w:hAnsi="Trebuchet MS"/>
                <w:lang w:val="pl-PL"/>
              </w:rPr>
              <w:t>olskim</w:t>
            </w:r>
          </w:p>
          <w:p w14:paraId="10E7C3F1" w14:textId="77777777" w:rsidR="00592168" w:rsidRPr="003D4B9F" w:rsidRDefault="00592168" w:rsidP="00592168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  <w:p w14:paraId="029076DE" w14:textId="77777777" w:rsidR="00592168" w:rsidRDefault="00592168" w:rsidP="00592168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  <w:r w:rsidRPr="003D4B9F">
              <w:rPr>
                <w:rFonts w:ascii="Trebuchet MS" w:eastAsia="Cambria" w:hAnsi="Trebuchet MS"/>
                <w:lang w:val="pl-PL"/>
              </w:rPr>
              <w:t xml:space="preserve">Produkcja: Katarzyna </w:t>
            </w:r>
            <w:proofErr w:type="spellStart"/>
            <w:r w:rsidRPr="003D4B9F">
              <w:rPr>
                <w:rFonts w:ascii="Trebuchet MS" w:eastAsia="Cambria" w:hAnsi="Trebuchet MS"/>
                <w:lang w:val="pl-PL"/>
              </w:rPr>
              <w:t>Szewciów</w:t>
            </w:r>
            <w:proofErr w:type="spellEnd"/>
          </w:p>
          <w:p w14:paraId="16F2FAE9" w14:textId="77777777" w:rsidR="00592168" w:rsidRPr="00592168" w:rsidRDefault="00592168" w:rsidP="00592168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  <w:p w14:paraId="22C610FA" w14:textId="77777777" w:rsidR="00592168" w:rsidRPr="00314EB5" w:rsidRDefault="00592168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  <w:p w14:paraId="1B8382C4" w14:textId="229EF894" w:rsidR="00592168" w:rsidRPr="00592168" w:rsidRDefault="00592168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14:paraId="1F3C6B2D" w14:textId="0E6ED271" w:rsidR="003413A6" w:rsidRPr="00555BC5" w:rsidRDefault="00730B7D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Grupa</w:t>
            </w:r>
            <w:r w:rsidR="003413A6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 xml:space="preserve"> 1 </w:t>
            </w:r>
          </w:p>
          <w:p w14:paraId="41F8800B" w14:textId="69E4B1DC" w:rsidR="003413A6" w:rsidRPr="00555BC5" w:rsidRDefault="003D4B9F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Bałtyckie Perły Kultury</w:t>
            </w:r>
            <w:r w:rsidR="00730B7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- założenia projektu, kultura dla odporności społecznej</w:t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.</w:t>
            </w:r>
          </w:p>
          <w:p w14:paraId="14B887FF" w14:textId="745983CA" w:rsidR="00C708FC" w:rsidRPr="00555BC5" w:rsidRDefault="00C708FC" w:rsidP="00343447">
            <w:pPr>
              <w:pStyle w:val="Akapitzlist"/>
              <w:numPr>
                <w:ilvl w:val="0"/>
                <w:numId w:val="22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Lea </w:t>
            </w:r>
            <w:proofErr w:type="spellStart"/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Lükemeier</w:t>
            </w:r>
            <w:proofErr w:type="spellEnd"/>
          </w:p>
          <w:p w14:paraId="24076AAF" w14:textId="2FFCEA62" w:rsidR="00C708FC" w:rsidRDefault="00C708FC" w:rsidP="00343447">
            <w:pPr>
              <w:pStyle w:val="Akapitzlist"/>
              <w:numPr>
                <w:ilvl w:val="0"/>
                <w:numId w:val="22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Felix Schartner Giertta</w:t>
            </w:r>
          </w:p>
          <w:p w14:paraId="4CCEC0AC" w14:textId="545DE29C" w:rsidR="009F71EC" w:rsidRPr="009F71EC" w:rsidRDefault="009F71EC" w:rsidP="00343447">
            <w:pPr>
              <w:spacing w:before="120" w:after="80" w:line="240" w:lineRule="auto"/>
              <w:ind w:left="57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NCK w Gdańsku:</w:t>
            </w:r>
          </w:p>
          <w:p w14:paraId="7AD435FB" w14:textId="3A27CD9A" w:rsidR="00C708FC" w:rsidRPr="00555BC5" w:rsidRDefault="00C708FC" w:rsidP="00343447">
            <w:pPr>
              <w:pStyle w:val="Akapitzlist"/>
              <w:numPr>
                <w:ilvl w:val="0"/>
                <w:numId w:val="22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Katarzyna </w:t>
            </w:r>
            <w:proofErr w:type="spellStart"/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Szewciów</w:t>
            </w:r>
            <w:proofErr w:type="spellEnd"/>
          </w:p>
          <w:p w14:paraId="34977D9B" w14:textId="77777777" w:rsidR="00C708FC" w:rsidRPr="00555BC5" w:rsidRDefault="00C708FC" w:rsidP="00343447">
            <w:pPr>
              <w:pStyle w:val="Akapitzlist"/>
              <w:numPr>
                <w:ilvl w:val="0"/>
                <w:numId w:val="22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Krystyna Wróbel</w:t>
            </w:r>
          </w:p>
          <w:p w14:paraId="6BE86C3F" w14:textId="3C05E172" w:rsidR="00714B1C" w:rsidRPr="00343447" w:rsidRDefault="00714B1C" w:rsidP="00343447">
            <w:pPr>
              <w:pStyle w:val="Akapitzlist"/>
              <w:numPr>
                <w:ilvl w:val="0"/>
                <w:numId w:val="22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Magdalena Zakrzewska-Duda</w:t>
            </w:r>
          </w:p>
        </w:tc>
        <w:tc>
          <w:tcPr>
            <w:tcW w:w="2301" w:type="dxa"/>
            <w:shd w:val="clear" w:color="auto" w:fill="FBE4D5" w:themeFill="accent2" w:themeFillTint="33"/>
          </w:tcPr>
          <w:p w14:paraId="4E8D90FE" w14:textId="364DB9D2" w:rsidR="003413A6" w:rsidRPr="00555BC5" w:rsidRDefault="00730B7D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 xml:space="preserve">Grupa </w:t>
            </w:r>
            <w:r w:rsidR="003413A6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2</w:t>
            </w:r>
          </w:p>
          <w:p w14:paraId="00F49C06" w14:textId="406CE933" w:rsidR="003413A6" w:rsidRPr="00555BC5" w:rsidRDefault="00730B7D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Mapowanie zasobów</w:t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lokalnych</w:t>
            </w:r>
          </w:p>
          <w:p w14:paraId="2FB0A813" w14:textId="7D50DCF3" w:rsidR="00714B1C" w:rsidRPr="00555BC5" w:rsidRDefault="00714B1C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Fundacja Stocznia</w:t>
            </w:r>
          </w:p>
          <w:p w14:paraId="3727E994" w14:textId="77777777" w:rsidR="00714B1C" w:rsidRPr="00555BC5" w:rsidRDefault="00714B1C" w:rsidP="00343447">
            <w:pPr>
              <w:pStyle w:val="Akapitzlist"/>
              <w:numPr>
                <w:ilvl w:val="0"/>
                <w:numId w:val="21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Rafał Rudnicki</w:t>
            </w:r>
          </w:p>
          <w:p w14:paraId="28002D87" w14:textId="1138AACF" w:rsidR="00714B1C" w:rsidRPr="00555BC5" w:rsidRDefault="00714B1C" w:rsidP="00343447">
            <w:pPr>
              <w:pStyle w:val="Akapitzlist"/>
              <w:numPr>
                <w:ilvl w:val="0"/>
                <w:numId w:val="21"/>
              </w:numPr>
              <w:spacing w:before="120" w:after="80" w:line="240" w:lineRule="auto"/>
              <w:ind w:left="227" w:hanging="170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Katarzyna Wójcikowska-Baniak</w:t>
            </w:r>
          </w:p>
        </w:tc>
        <w:tc>
          <w:tcPr>
            <w:tcW w:w="2093" w:type="dxa"/>
            <w:shd w:val="clear" w:color="auto" w:fill="FBE4D5" w:themeFill="accent2" w:themeFillTint="33"/>
          </w:tcPr>
          <w:p w14:paraId="29DF51EF" w14:textId="5B69D426" w:rsidR="003413A6" w:rsidRPr="00555BC5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Gr</w:t>
            </w:r>
            <w:r w:rsidR="00730B7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upa</w:t>
            </w: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 xml:space="preserve"> 3</w:t>
            </w:r>
          </w:p>
          <w:p w14:paraId="15665982" w14:textId="61966458" w:rsidR="003413A6" w:rsidRPr="00555BC5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Generation</w:t>
            </w:r>
            <w:proofErr w:type="spellEnd"/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mix</w:t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– od pokolenia Z do </w:t>
            </w:r>
            <w:r w:rsidR="00C708FC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pokolenia</w:t>
            </w:r>
            <w:r w:rsidR="00C708FC" w:rsidRPr="00555BC5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E8033D" w:rsidRPr="00555BC5">
              <w:rPr>
                <w:rFonts w:asciiTheme="minorHAnsi" w:eastAsia="Cambria" w:hAnsiTheme="minorHAnsi" w:cstheme="minorHAnsi"/>
                <w:b/>
                <w:bCs/>
                <w:i/>
                <w:iCs/>
                <w:sz w:val="24"/>
                <w:szCs w:val="24"/>
                <w:lang w:val="pl-PL"/>
              </w:rPr>
              <w:t>silver</w:t>
            </w:r>
            <w:proofErr w:type="spellEnd"/>
          </w:p>
          <w:p w14:paraId="55231441" w14:textId="51F3FDAF" w:rsidR="00A22523" w:rsidRPr="00555BC5" w:rsidRDefault="00A22523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Towarzystwo Inicjatyw Twórczych "ę"</w:t>
            </w:r>
          </w:p>
          <w:p w14:paraId="77571902" w14:textId="29CA68CC" w:rsidR="00A22523" w:rsidRPr="00555BC5" w:rsidRDefault="00A22523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Marta Białek-Graczyk</w:t>
            </w:r>
          </w:p>
        </w:tc>
      </w:tr>
      <w:tr w:rsidR="003413A6" w:rsidRPr="003413A6" w14:paraId="7E6A3EB2" w14:textId="77777777" w:rsidTr="00CE4DC2">
        <w:trPr>
          <w:trHeight w:val="1365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10781563" w14:textId="77777777" w:rsidR="003413A6" w:rsidRPr="00A22523" w:rsidRDefault="003413A6" w:rsidP="003413A6">
            <w:pPr>
              <w:spacing w:line="240" w:lineRule="auto"/>
              <w:rPr>
                <w:rFonts w:ascii="Trebuchet MS" w:eastAsia="Cambria" w:hAnsi="Trebuchet MS"/>
                <w:lang w:val="pl-PL"/>
              </w:rPr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14:paraId="69D92591" w14:textId="372343EF" w:rsidR="003413A6" w:rsidRPr="00555BC5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Gr</w:t>
            </w:r>
            <w:r w:rsidR="00730B7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 xml:space="preserve">upa </w:t>
            </w: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4</w:t>
            </w:r>
          </w:p>
          <w:p w14:paraId="7B3AE6C5" w14:textId="7F0AA566" w:rsidR="00A22523" w:rsidRPr="00555BC5" w:rsidRDefault="00C708FC" w:rsidP="00343447">
            <w:pPr>
              <w:spacing w:before="120" w:after="8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555BC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Sztuka na rzecz zmiany społecznej </w:t>
            </w:r>
          </w:p>
          <w:p w14:paraId="20759D98" w14:textId="77777777" w:rsidR="00C708FC" w:rsidRPr="00555BC5" w:rsidRDefault="00C708FC" w:rsidP="00343447">
            <w:pPr>
              <w:spacing w:before="120" w:after="8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A832B21" w14:textId="497AEE4C" w:rsidR="00C708FC" w:rsidRPr="00555BC5" w:rsidRDefault="00C708FC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301" w:type="dxa"/>
            <w:shd w:val="clear" w:color="auto" w:fill="FBE4D5" w:themeFill="accent2" w:themeFillTint="33"/>
          </w:tcPr>
          <w:p w14:paraId="251A69B5" w14:textId="62C07E69" w:rsidR="003413A6" w:rsidRPr="00555BC5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Gr</w:t>
            </w:r>
            <w:r w:rsidR="00730B7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upa 5</w:t>
            </w:r>
          </w:p>
          <w:p w14:paraId="0155FAA2" w14:textId="31CA73F6" w:rsidR="004B6500" w:rsidRPr="009F71EC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</w:pPr>
            <w:r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T</w:t>
            </w:r>
            <w:r w:rsidR="004B6500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urystyka</w:t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kulturowa. Jak stworzyć produkt turystyczny? </w:t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br/>
            </w:r>
            <w:r w:rsidR="00E8033D" w:rsidRPr="00555BC5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br/>
            </w:r>
            <w:r w:rsidR="00E8033D" w:rsidRPr="009F71EC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t>Best Place - European Place Marketing Institute</w:t>
            </w:r>
            <w:r w:rsidR="00E8033D" w:rsidRPr="009F71EC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br/>
            </w:r>
            <w:r w:rsidR="00E8033D" w:rsidRPr="009F71EC">
              <w:rPr>
                <w:rFonts w:asciiTheme="minorHAnsi" w:eastAsia="Cambria" w:hAnsiTheme="minorHAnsi" w:cstheme="minorHAnsi"/>
                <w:sz w:val="24"/>
                <w:szCs w:val="24"/>
                <w:lang w:val="en-GB"/>
              </w:rPr>
              <w:br/>
              <w:t>Adam Mikołajczyk</w:t>
            </w:r>
          </w:p>
        </w:tc>
        <w:tc>
          <w:tcPr>
            <w:tcW w:w="2093" w:type="dxa"/>
            <w:shd w:val="clear" w:color="auto" w:fill="FBE4D5" w:themeFill="accent2" w:themeFillTint="33"/>
          </w:tcPr>
          <w:p w14:paraId="195E8CE5" w14:textId="77777777" w:rsidR="003413A6" w:rsidRPr="00343447" w:rsidRDefault="00A805EE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u w:val="single"/>
                <w:lang w:val="pl-PL"/>
              </w:rPr>
              <w:t>Grupa 6</w:t>
            </w:r>
          </w:p>
          <w:p w14:paraId="1BC92069" w14:textId="77777777" w:rsidR="009F71EC" w:rsidRPr="00343447" w:rsidRDefault="00A805EE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Wszystko co chcielibyście wiedzieć o OT Kultura</w:t>
            </w:r>
            <w:r w:rsidR="00FE43B1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>,</w:t>
            </w:r>
            <w:r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ale boicie się zapytać.</w:t>
            </w:r>
            <w:r w:rsidR="009F71EC" w:rsidRPr="00343447">
              <w:rPr>
                <w:rFonts w:asciiTheme="minorHAnsi" w:eastAsia="Cambria" w:hAnsiTheme="minorHAnsi" w:cstheme="minorHAnsi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14:paraId="6C6B81F7" w14:textId="0DED19F7" w:rsidR="009F71EC" w:rsidRPr="00343447" w:rsidRDefault="009F71EC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Obszar Tematyczny Kultura SUERMB</w:t>
            </w:r>
          </w:p>
          <w:p w14:paraId="5A7CBCF7" w14:textId="169D9B80" w:rsidR="00592168" w:rsidRPr="00555BC5" w:rsidRDefault="00592168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343447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Magdalena Kleszczewska</w:t>
            </w:r>
          </w:p>
        </w:tc>
      </w:tr>
      <w:tr w:rsidR="003413A6" w:rsidRPr="003413A6" w14:paraId="64389DC6" w14:textId="77777777" w:rsidTr="00CE4DC2">
        <w:tc>
          <w:tcPr>
            <w:tcW w:w="2112" w:type="dxa"/>
            <w:shd w:val="clear" w:color="auto" w:fill="FBE4D5" w:themeFill="accent2" w:themeFillTint="33"/>
          </w:tcPr>
          <w:p w14:paraId="4CF43EB4" w14:textId="77777777" w:rsidR="003413A6" w:rsidRPr="00555BC5" w:rsidRDefault="003413A6" w:rsidP="00444336">
            <w:pPr>
              <w:spacing w:before="120" w:after="120" w:line="259" w:lineRule="auto"/>
              <w:rPr>
                <w:rFonts w:ascii="Trebuchet MS" w:eastAsia="Cambria" w:hAnsi="Trebuchet MS"/>
                <w:b/>
                <w:bCs/>
                <w:lang w:val="en-GB"/>
              </w:rPr>
            </w:pPr>
            <w:r w:rsidRPr="00555BC5">
              <w:rPr>
                <w:rFonts w:ascii="Trebuchet MS" w:eastAsia="Cambria" w:hAnsi="Trebuchet MS"/>
                <w:b/>
                <w:bCs/>
                <w:lang w:val="en-GB"/>
              </w:rPr>
              <w:t xml:space="preserve">14:30 - 15:00 </w:t>
            </w:r>
          </w:p>
        </w:tc>
        <w:tc>
          <w:tcPr>
            <w:tcW w:w="7239" w:type="dxa"/>
            <w:gridSpan w:val="3"/>
            <w:shd w:val="clear" w:color="auto" w:fill="FBE4D5" w:themeFill="accent2" w:themeFillTint="33"/>
          </w:tcPr>
          <w:p w14:paraId="51166BF6" w14:textId="7BD6642E" w:rsidR="003413A6" w:rsidRPr="00555BC5" w:rsidRDefault="00730B7D" w:rsidP="00343447">
            <w:pPr>
              <w:spacing w:before="120" w:after="80" w:line="259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>Podsumowanie sesji warsztatowej</w:t>
            </w:r>
            <w:r w:rsidR="003413A6"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</w:tr>
      <w:tr w:rsidR="003413A6" w:rsidRPr="003413A6" w14:paraId="176C3744" w14:textId="77777777" w:rsidTr="00CE4DC2">
        <w:trPr>
          <w:trHeight w:val="341"/>
        </w:trPr>
        <w:tc>
          <w:tcPr>
            <w:tcW w:w="2112" w:type="dxa"/>
          </w:tcPr>
          <w:p w14:paraId="6B0993DD" w14:textId="77777777" w:rsidR="003413A6" w:rsidRPr="00555BC5" w:rsidRDefault="003413A6" w:rsidP="00444336">
            <w:pPr>
              <w:spacing w:before="120" w:after="120" w:line="259" w:lineRule="auto"/>
              <w:rPr>
                <w:rFonts w:ascii="Trebuchet MS" w:eastAsia="Cambria" w:hAnsi="Trebuchet MS"/>
                <w:b/>
                <w:bCs/>
                <w:lang w:val="en-GB"/>
              </w:rPr>
            </w:pPr>
            <w:r w:rsidRPr="00555BC5">
              <w:rPr>
                <w:rFonts w:ascii="Trebuchet MS" w:eastAsia="Cambria" w:hAnsi="Trebuchet MS"/>
                <w:b/>
                <w:bCs/>
                <w:lang w:val="en-GB"/>
              </w:rPr>
              <w:t>15:00 – 16:00</w:t>
            </w:r>
          </w:p>
        </w:tc>
        <w:tc>
          <w:tcPr>
            <w:tcW w:w="7239" w:type="dxa"/>
            <w:gridSpan w:val="3"/>
          </w:tcPr>
          <w:p w14:paraId="697A6471" w14:textId="6ACE36E4" w:rsidR="003413A6" w:rsidRPr="00555BC5" w:rsidRDefault="003413A6" w:rsidP="00343447">
            <w:pPr>
              <w:spacing w:before="120" w:after="80" w:line="240" w:lineRule="auto"/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</w:pPr>
            <w:r w:rsidRPr="00555BC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Lunch + </w:t>
            </w:r>
            <w:proofErr w:type="spellStart"/>
            <w:r w:rsidRPr="00555BC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networking</w:t>
            </w:r>
            <w:proofErr w:type="spellEnd"/>
            <w:r w:rsidRPr="00555BC5">
              <w:rPr>
                <w:rFonts w:asciiTheme="minorHAnsi" w:eastAsia="Cambria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</w:tr>
    </w:tbl>
    <w:p w14:paraId="68FB15AE" w14:textId="77777777" w:rsidR="00A24918" w:rsidRPr="009B5007" w:rsidRDefault="00A24918" w:rsidP="00E91D6F">
      <w:pPr>
        <w:rPr>
          <w:lang w:val="en-GB"/>
        </w:rPr>
      </w:pPr>
    </w:p>
    <w:sectPr w:rsidR="00A24918" w:rsidRPr="009B5007" w:rsidSect="002B350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10" w:right="1134" w:bottom="1304" w:left="1440" w:header="454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75FEE" w14:textId="77777777" w:rsidR="00A8229C" w:rsidRDefault="00A8229C" w:rsidP="00E7578D">
      <w:pPr>
        <w:spacing w:after="0"/>
      </w:pPr>
      <w:r>
        <w:separator/>
      </w:r>
    </w:p>
  </w:endnote>
  <w:endnote w:type="continuationSeparator" w:id="0">
    <w:p w14:paraId="11F8B700" w14:textId="77777777" w:rsidR="00A8229C" w:rsidRDefault="00A8229C" w:rsidP="00E7578D">
      <w:pPr>
        <w:spacing w:after="0"/>
      </w:pPr>
      <w:r>
        <w:continuationSeparator/>
      </w:r>
    </w:p>
  </w:endnote>
  <w:endnote w:type="continuationNotice" w:id="1">
    <w:p w14:paraId="15A270A4" w14:textId="77777777" w:rsidR="00A8229C" w:rsidRDefault="00A82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58" w:type="dxa"/>
      <w:tblLook w:val="04A0" w:firstRow="1" w:lastRow="0" w:firstColumn="1" w:lastColumn="0" w:noHBand="0" w:noVBand="1"/>
    </w:tblPr>
    <w:tblGrid>
      <w:gridCol w:w="2889"/>
      <w:gridCol w:w="3228"/>
      <w:gridCol w:w="3441"/>
    </w:tblGrid>
    <w:tr w:rsidR="00783FAC" w14:paraId="07C09BF7" w14:textId="77777777" w:rsidTr="009965CC">
      <w:tc>
        <w:tcPr>
          <w:tcW w:w="2898" w:type="dxa"/>
          <w:shd w:val="clear" w:color="auto" w:fill="auto"/>
        </w:tcPr>
        <w:p w14:paraId="29F5BFEE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  <w:r>
            <w:rPr>
              <w:rFonts w:ascii="Trebuchet MS" w:hAnsi="Trebuchet MS"/>
              <w:color w:val="000000"/>
              <w:sz w:val="16"/>
              <w:szCs w:val="16"/>
            </w:rPr>
            <w:br/>
            <w:t xml:space="preserve">EU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Strategy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for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the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Baltic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Sea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Region</w:t>
          </w:r>
        </w:p>
        <w:p w14:paraId="53D0C954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  <w:r>
            <w:rPr>
              <w:rFonts w:ascii="Trebuchet MS" w:hAnsi="Trebuchet MS"/>
              <w:color w:val="000000"/>
              <w:sz w:val="16"/>
              <w:szCs w:val="16"/>
            </w:rPr>
            <w:t>www.eusbsr.eu</w:t>
          </w:r>
        </w:p>
        <w:p w14:paraId="0BC87A61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</w:p>
      </w:tc>
      <w:tc>
        <w:tcPr>
          <w:tcW w:w="3240" w:type="dxa"/>
          <w:shd w:val="clear" w:color="auto" w:fill="auto"/>
        </w:tcPr>
        <w:p w14:paraId="250B8D11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right"/>
            <w:rPr>
              <w:rFonts w:ascii="Trebuchet MS" w:hAnsi="Trebuchet MS"/>
              <w:color w:val="000000"/>
              <w:sz w:val="15"/>
              <w:szCs w:val="15"/>
            </w:rPr>
          </w:pPr>
          <w:r>
            <w:rPr>
              <w:rFonts w:ascii="Trebuchet MS" w:hAnsi="Trebuchet MS"/>
              <w:color w:val="000000"/>
              <w:sz w:val="16"/>
              <w:szCs w:val="16"/>
            </w:rPr>
            <w:br/>
          </w:r>
          <w:r>
            <w:rPr>
              <w:rFonts w:ascii="Trebuchet MS" w:hAnsi="Trebuchet MS"/>
              <w:color w:val="000000"/>
              <w:sz w:val="15"/>
              <w:szCs w:val="15"/>
            </w:rPr>
            <w:t xml:space="preserve">PA Culture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is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financially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supported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by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the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Interreg Baltic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Sea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Region Programme.</w:t>
          </w:r>
        </w:p>
      </w:tc>
      <w:tc>
        <w:tcPr>
          <w:tcW w:w="3420" w:type="dxa"/>
          <w:shd w:val="clear" w:color="auto" w:fill="auto"/>
        </w:tcPr>
        <w:p w14:paraId="472F96FF" w14:textId="3205FC6B" w:rsidR="00783FAC" w:rsidRDefault="00897A20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rPr>
              <w:rFonts w:ascii="Trebuchet MS" w:hAnsi="Trebuchet MS"/>
              <w:color w:val="000000"/>
              <w:sz w:val="16"/>
              <w:szCs w:val="16"/>
            </w:rPr>
          </w:pPr>
          <w:r>
            <w:rPr>
              <w:rFonts w:ascii="Trebuchet MS" w:hAnsi="Trebuchet MS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 wp14:anchorId="0A102F5D" wp14:editId="346C18F3">
                <wp:extent cx="2047875" cy="4572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2481B6" w14:textId="77777777" w:rsidR="00C40AC4" w:rsidRPr="00783FAC" w:rsidRDefault="00C40AC4" w:rsidP="00783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58" w:type="dxa"/>
      <w:tblLook w:val="04A0" w:firstRow="1" w:lastRow="0" w:firstColumn="1" w:lastColumn="0" w:noHBand="0" w:noVBand="1"/>
    </w:tblPr>
    <w:tblGrid>
      <w:gridCol w:w="2889"/>
      <w:gridCol w:w="3228"/>
      <w:gridCol w:w="3441"/>
    </w:tblGrid>
    <w:tr w:rsidR="00783FAC" w14:paraId="341C48C8" w14:textId="77777777" w:rsidTr="009965CC">
      <w:tc>
        <w:tcPr>
          <w:tcW w:w="2898" w:type="dxa"/>
          <w:shd w:val="clear" w:color="auto" w:fill="auto"/>
        </w:tcPr>
        <w:p w14:paraId="52BED130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  <w:bookmarkStart w:id="1" w:name="_Hlk158817460"/>
          <w:r>
            <w:rPr>
              <w:rFonts w:ascii="Trebuchet MS" w:hAnsi="Trebuchet MS"/>
              <w:color w:val="000000"/>
              <w:sz w:val="16"/>
              <w:szCs w:val="16"/>
            </w:rPr>
            <w:br/>
            <w:t xml:space="preserve">EU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Strategy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for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the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Baltic </w:t>
          </w:r>
          <w:proofErr w:type="spellStart"/>
          <w:r>
            <w:rPr>
              <w:rFonts w:ascii="Trebuchet MS" w:hAnsi="Trebuchet MS"/>
              <w:color w:val="000000"/>
              <w:sz w:val="16"/>
              <w:szCs w:val="16"/>
            </w:rPr>
            <w:t>Sea</w:t>
          </w:r>
          <w:proofErr w:type="spellEnd"/>
          <w:r>
            <w:rPr>
              <w:rFonts w:ascii="Trebuchet MS" w:hAnsi="Trebuchet MS"/>
              <w:color w:val="000000"/>
              <w:sz w:val="16"/>
              <w:szCs w:val="16"/>
            </w:rPr>
            <w:t xml:space="preserve"> Region</w:t>
          </w:r>
        </w:p>
        <w:p w14:paraId="7D6BF414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  <w:r>
            <w:rPr>
              <w:rFonts w:ascii="Trebuchet MS" w:hAnsi="Trebuchet MS"/>
              <w:color w:val="000000"/>
              <w:sz w:val="16"/>
              <w:szCs w:val="16"/>
            </w:rPr>
            <w:t>www.eusbsr.eu</w:t>
          </w:r>
        </w:p>
        <w:p w14:paraId="317F94B5" w14:textId="77777777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center"/>
            <w:rPr>
              <w:rFonts w:ascii="Trebuchet MS" w:hAnsi="Trebuchet MS"/>
              <w:color w:val="000000"/>
              <w:sz w:val="16"/>
              <w:szCs w:val="16"/>
            </w:rPr>
          </w:pPr>
        </w:p>
      </w:tc>
      <w:tc>
        <w:tcPr>
          <w:tcW w:w="3240" w:type="dxa"/>
          <w:shd w:val="clear" w:color="auto" w:fill="auto"/>
        </w:tcPr>
        <w:p w14:paraId="0678BDE5" w14:textId="32AF9136" w:rsidR="00783FAC" w:rsidRDefault="00783FAC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jc w:val="right"/>
            <w:rPr>
              <w:rFonts w:ascii="Trebuchet MS" w:hAnsi="Trebuchet MS"/>
              <w:color w:val="000000"/>
              <w:sz w:val="15"/>
              <w:szCs w:val="15"/>
            </w:rPr>
          </w:pPr>
          <w:r>
            <w:rPr>
              <w:rFonts w:ascii="Trebuchet MS" w:hAnsi="Trebuchet MS"/>
              <w:color w:val="000000"/>
              <w:sz w:val="16"/>
              <w:szCs w:val="16"/>
            </w:rPr>
            <w:br/>
          </w:r>
          <w:r>
            <w:rPr>
              <w:rFonts w:ascii="Trebuchet MS" w:hAnsi="Trebuchet MS"/>
              <w:color w:val="000000"/>
              <w:sz w:val="15"/>
              <w:szCs w:val="15"/>
            </w:rPr>
            <w:t xml:space="preserve">PA Culture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is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financially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supported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by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the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Interreg Baltic </w:t>
          </w:r>
          <w:proofErr w:type="spellStart"/>
          <w:r>
            <w:rPr>
              <w:rFonts w:ascii="Trebuchet MS" w:hAnsi="Trebuchet MS"/>
              <w:color w:val="000000"/>
              <w:sz w:val="15"/>
              <w:szCs w:val="15"/>
            </w:rPr>
            <w:t>Sea</w:t>
          </w:r>
          <w:proofErr w:type="spellEnd"/>
          <w:r>
            <w:rPr>
              <w:rFonts w:ascii="Trebuchet MS" w:hAnsi="Trebuchet MS"/>
              <w:color w:val="000000"/>
              <w:sz w:val="15"/>
              <w:szCs w:val="15"/>
            </w:rPr>
            <w:t xml:space="preserve"> Region Programme.</w:t>
          </w:r>
        </w:p>
      </w:tc>
      <w:tc>
        <w:tcPr>
          <w:tcW w:w="3420" w:type="dxa"/>
          <w:shd w:val="clear" w:color="auto" w:fill="auto"/>
        </w:tcPr>
        <w:p w14:paraId="6119C15F" w14:textId="192BAFB9" w:rsidR="00783FAC" w:rsidRDefault="00897A20" w:rsidP="00783FAC">
          <w:pPr>
            <w:pStyle w:val="Stopka"/>
            <w:tabs>
              <w:tab w:val="clear" w:pos="4536"/>
              <w:tab w:val="clear" w:pos="9072"/>
              <w:tab w:val="left" w:pos="2408"/>
            </w:tabs>
            <w:rPr>
              <w:rFonts w:ascii="Trebuchet MS" w:hAnsi="Trebuchet MS"/>
              <w:color w:val="000000"/>
              <w:sz w:val="16"/>
              <w:szCs w:val="16"/>
            </w:rPr>
          </w:pPr>
          <w:r>
            <w:rPr>
              <w:rFonts w:ascii="Trebuchet MS" w:hAnsi="Trebuchet MS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 wp14:anchorId="77C16EA6" wp14:editId="750D4562">
                <wp:extent cx="2047875" cy="45720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D70BCDB" w14:textId="77777777" w:rsidR="00D52366" w:rsidRPr="00783FAC" w:rsidRDefault="00D52366" w:rsidP="0078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507995" w14:textId="77777777" w:rsidR="00A8229C" w:rsidRDefault="00A8229C" w:rsidP="00E7578D">
      <w:pPr>
        <w:spacing w:after="0"/>
      </w:pPr>
      <w:r>
        <w:separator/>
      </w:r>
    </w:p>
  </w:footnote>
  <w:footnote w:type="continuationSeparator" w:id="0">
    <w:p w14:paraId="0235D044" w14:textId="77777777" w:rsidR="00A8229C" w:rsidRDefault="00A8229C" w:rsidP="00E7578D">
      <w:pPr>
        <w:spacing w:after="0"/>
      </w:pPr>
      <w:r>
        <w:continuationSeparator/>
      </w:r>
    </w:p>
  </w:footnote>
  <w:footnote w:type="continuationNotice" w:id="1">
    <w:p w14:paraId="0137A16E" w14:textId="77777777" w:rsidR="00A8229C" w:rsidRDefault="00A82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BA52" w14:textId="76047A20" w:rsidR="00EB08D2" w:rsidRPr="00EF6BBB" w:rsidRDefault="00EB08D2" w:rsidP="00EF6BBB">
    <w:pPr>
      <w:spacing w:after="0"/>
      <w:rPr>
        <w:sz w:val="14"/>
        <w:szCs w:val="14"/>
      </w:rPr>
    </w:pPr>
  </w:p>
  <w:p w14:paraId="24CE26AC" w14:textId="0341EB3E" w:rsidR="00EF6BBB" w:rsidRDefault="00EF6BBB" w:rsidP="00EF6BBB">
    <w:pPr>
      <w:spacing w:after="0"/>
      <w:rPr>
        <w:sz w:val="14"/>
        <w:szCs w:val="14"/>
      </w:rPr>
    </w:pPr>
  </w:p>
  <w:p w14:paraId="12EA55BC" w14:textId="77777777" w:rsidR="00EF6BBB" w:rsidRPr="00EF6BBB" w:rsidRDefault="00EF6BBB" w:rsidP="00EF6BBB">
    <w:pPr>
      <w:spacing w:after="0"/>
      <w:rPr>
        <w:sz w:val="14"/>
        <w:szCs w:val="14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4664"/>
      <w:gridCol w:w="2276"/>
      <w:gridCol w:w="2568"/>
    </w:tblGrid>
    <w:tr w:rsidR="00A24918" w:rsidRPr="00C219B7" w14:paraId="7925C978" w14:textId="77777777" w:rsidTr="00B766A0">
      <w:tc>
        <w:tcPr>
          <w:tcW w:w="4665" w:type="dxa"/>
          <w:shd w:val="clear" w:color="auto" w:fill="auto"/>
        </w:tcPr>
        <w:p w14:paraId="715DE55E" w14:textId="5005912A" w:rsidR="00A24918" w:rsidRPr="00C219B7" w:rsidRDefault="00897A20" w:rsidP="00A24918">
          <w:pPr>
            <w:pStyle w:val="Nagwek"/>
            <w:tabs>
              <w:tab w:val="left" w:pos="7080"/>
            </w:tabs>
            <w:ind w:left="169" w:hanging="142"/>
            <w:rPr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3EB9FCA" wp14:editId="51F5713A">
                <wp:extent cx="2724150" cy="120967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4" w:type="dxa"/>
          <w:shd w:val="clear" w:color="auto" w:fill="auto"/>
        </w:tcPr>
        <w:p w14:paraId="3A3530F3" w14:textId="77777777" w:rsidR="00A24918" w:rsidRPr="00C219B7" w:rsidRDefault="00A24918" w:rsidP="00A24918">
          <w:pPr>
            <w:pStyle w:val="Nagwek"/>
            <w:tabs>
              <w:tab w:val="left" w:pos="7080"/>
            </w:tabs>
            <w:rPr>
              <w:sz w:val="14"/>
              <w:szCs w:val="14"/>
            </w:rPr>
          </w:pPr>
        </w:p>
      </w:tc>
      <w:tc>
        <w:tcPr>
          <w:tcW w:w="2589" w:type="dxa"/>
          <w:shd w:val="clear" w:color="auto" w:fill="auto"/>
          <w:vAlign w:val="bottom"/>
        </w:tcPr>
        <w:p w14:paraId="25A3A00A" w14:textId="77777777" w:rsidR="00A24918" w:rsidRDefault="00A24918" w:rsidP="00A24918">
          <w:pPr>
            <w:pStyle w:val="EUSBSRtext"/>
            <w:spacing w:line="240" w:lineRule="auto"/>
            <w:jc w:val="right"/>
            <w:rPr>
              <w:color w:val="44546A"/>
              <w:sz w:val="20"/>
              <w:szCs w:val="20"/>
            </w:rPr>
          </w:pPr>
        </w:p>
        <w:p w14:paraId="113F573C" w14:textId="77777777" w:rsidR="00A24918" w:rsidRDefault="00A24918" w:rsidP="00A24918">
          <w:pPr>
            <w:pStyle w:val="EUSBSRtext"/>
            <w:spacing w:line="240" w:lineRule="auto"/>
            <w:jc w:val="right"/>
            <w:rPr>
              <w:color w:val="44546A"/>
              <w:sz w:val="20"/>
              <w:szCs w:val="20"/>
            </w:rPr>
          </w:pPr>
        </w:p>
        <w:p w14:paraId="460243BB" w14:textId="77777777" w:rsidR="00A24918" w:rsidRPr="00EF46AE" w:rsidRDefault="00A24918" w:rsidP="00A24918">
          <w:pPr>
            <w:pStyle w:val="EUSBSRtext"/>
            <w:spacing w:line="240" w:lineRule="auto"/>
            <w:jc w:val="right"/>
            <w:rPr>
              <w:color w:val="44546A"/>
              <w:sz w:val="14"/>
              <w:szCs w:val="14"/>
            </w:rPr>
          </w:pPr>
        </w:p>
        <w:p w14:paraId="7D04D5C7" w14:textId="77777777" w:rsidR="00A24918" w:rsidRDefault="00A24918" w:rsidP="00A24918">
          <w:pPr>
            <w:pStyle w:val="EUSBSRtext"/>
            <w:spacing w:line="240" w:lineRule="auto"/>
            <w:jc w:val="right"/>
            <w:rPr>
              <w:color w:val="44546A"/>
              <w:sz w:val="20"/>
              <w:szCs w:val="20"/>
            </w:rPr>
          </w:pPr>
        </w:p>
        <w:p w14:paraId="3D8A2E7A" w14:textId="77777777" w:rsidR="00A24918" w:rsidRPr="00D43196" w:rsidRDefault="00A24918" w:rsidP="00A24918">
          <w:pPr>
            <w:pStyle w:val="EUSBSRtext"/>
            <w:spacing w:line="240" w:lineRule="auto"/>
            <w:rPr>
              <w:color w:val="44546A"/>
              <w:sz w:val="20"/>
              <w:szCs w:val="20"/>
            </w:rPr>
          </w:pPr>
        </w:p>
      </w:tc>
    </w:tr>
  </w:tbl>
  <w:p w14:paraId="066E2A5F" w14:textId="77777777" w:rsidR="00EB08D2" w:rsidRPr="00EB08D2" w:rsidRDefault="00EB08D2">
    <w:pPr>
      <w:rPr>
        <w:sz w:val="14"/>
        <w:szCs w:val="14"/>
      </w:rPr>
    </w:pPr>
  </w:p>
  <w:p w14:paraId="1831AE40" w14:textId="7516CF68" w:rsidR="00E4430D" w:rsidRDefault="00E4430D">
    <w:pPr>
      <w:pStyle w:val="Nagwek"/>
    </w:pPr>
  </w:p>
  <w:p w14:paraId="55624FF8" w14:textId="1B8E8525" w:rsidR="00EB08D2" w:rsidRDefault="00EB08D2">
    <w:pPr>
      <w:pStyle w:val="Nagwek"/>
    </w:pPr>
  </w:p>
  <w:p w14:paraId="45969E74" w14:textId="77777777" w:rsidR="00EF6BBB" w:rsidRDefault="00EF6B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E60A2" w14:textId="01A17C52" w:rsidR="00357CB4" w:rsidRDefault="00357CB4" w:rsidP="00E273C6">
    <w:pPr>
      <w:pStyle w:val="Nagwek"/>
      <w:tabs>
        <w:tab w:val="left" w:pos="7080"/>
      </w:tabs>
      <w:rPr>
        <w:sz w:val="14"/>
        <w:szCs w:val="14"/>
      </w:rPr>
    </w:pPr>
  </w:p>
  <w:p w14:paraId="2B2AF9FB" w14:textId="77777777" w:rsidR="003E20F5" w:rsidRDefault="003E20F5" w:rsidP="00E273C6">
    <w:pPr>
      <w:pStyle w:val="Nagwek"/>
      <w:tabs>
        <w:tab w:val="left" w:pos="7080"/>
      </w:tabs>
      <w:rPr>
        <w:sz w:val="14"/>
        <w:szCs w:val="14"/>
      </w:rPr>
    </w:pPr>
  </w:p>
  <w:p w14:paraId="2428E973" w14:textId="77777777" w:rsidR="00935F62" w:rsidRDefault="00935F62" w:rsidP="00E273C6">
    <w:pPr>
      <w:pStyle w:val="Nagwek"/>
      <w:tabs>
        <w:tab w:val="left" w:pos="7080"/>
      </w:tabs>
      <w:rPr>
        <w:sz w:val="14"/>
        <w:szCs w:val="14"/>
      </w:rPr>
    </w:pPr>
  </w:p>
  <w:tbl>
    <w:tblPr>
      <w:tblW w:w="9932" w:type="dxa"/>
      <w:tblInd w:w="-567" w:type="dxa"/>
      <w:tblLook w:val="04A0" w:firstRow="1" w:lastRow="0" w:firstColumn="1" w:lastColumn="0" w:noHBand="0" w:noVBand="1"/>
    </w:tblPr>
    <w:tblGrid>
      <w:gridCol w:w="4538"/>
      <w:gridCol w:w="2207"/>
      <w:gridCol w:w="3187"/>
    </w:tblGrid>
    <w:tr w:rsidR="00C219B7" w:rsidRPr="00C219B7" w14:paraId="3133CBE3" w14:textId="77777777" w:rsidTr="00987A37">
      <w:trPr>
        <w:trHeight w:val="2409"/>
      </w:trPr>
      <w:tc>
        <w:tcPr>
          <w:tcW w:w="4538" w:type="dxa"/>
          <w:shd w:val="clear" w:color="auto" w:fill="auto"/>
        </w:tcPr>
        <w:p w14:paraId="5402929B" w14:textId="2E097068" w:rsidR="006C477C" w:rsidRPr="00C219B7" w:rsidRDefault="00897A20" w:rsidP="00EF46AE">
          <w:pPr>
            <w:pStyle w:val="Nagwek"/>
            <w:tabs>
              <w:tab w:val="left" w:pos="7080"/>
            </w:tabs>
            <w:ind w:left="169" w:hanging="142"/>
            <w:rPr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1FBD2CF" wp14:editId="1DC44EBF">
                <wp:extent cx="2724150" cy="120967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  <w:shd w:val="clear" w:color="auto" w:fill="auto"/>
        </w:tcPr>
        <w:p w14:paraId="01BF2F50" w14:textId="77777777" w:rsidR="006C477C" w:rsidRPr="00C219B7" w:rsidRDefault="006C477C" w:rsidP="00C219B7">
          <w:pPr>
            <w:pStyle w:val="Nagwek"/>
            <w:tabs>
              <w:tab w:val="left" w:pos="7080"/>
            </w:tabs>
            <w:rPr>
              <w:sz w:val="14"/>
              <w:szCs w:val="14"/>
            </w:rPr>
          </w:pPr>
        </w:p>
      </w:tc>
      <w:tc>
        <w:tcPr>
          <w:tcW w:w="3187" w:type="dxa"/>
          <w:shd w:val="clear" w:color="auto" w:fill="auto"/>
          <w:vAlign w:val="bottom"/>
        </w:tcPr>
        <w:p w14:paraId="1E86B754" w14:textId="08BB5EFA" w:rsidR="00D43196" w:rsidRPr="00D43196" w:rsidRDefault="003413A6" w:rsidP="003413A6">
          <w:pPr>
            <w:pStyle w:val="EUSBSRtext"/>
            <w:spacing w:line="240" w:lineRule="auto"/>
            <w:rPr>
              <w:color w:val="44546A"/>
              <w:sz w:val="20"/>
              <w:szCs w:val="20"/>
            </w:rPr>
          </w:pPr>
          <w:r>
            <w:rPr>
              <w:noProof/>
              <w:color w:val="44546A"/>
              <w:sz w:val="20"/>
              <w:szCs w:val="20"/>
              <w:lang w:val="en-GB" w:eastAsia="en-GB"/>
            </w:rPr>
            <w:drawing>
              <wp:inline distT="0" distB="0" distL="0" distR="0" wp14:anchorId="17373F84" wp14:editId="0B5D99B0">
                <wp:extent cx="1756800" cy="1756800"/>
                <wp:effectExtent l="0" t="0" r="0" b="0"/>
                <wp:docPr id="13" name="Obraz 13" descr="Obraz zawierający tekst, zrzut ekranu, Czcionka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Obraz zawierający tekst, zrzut ekranu, Czcionka, logo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00" cy="175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144B17" w14:textId="128FC777" w:rsidR="00935F62" w:rsidRPr="009C6D66" w:rsidRDefault="001E05E3" w:rsidP="00E273C6">
    <w:pPr>
      <w:pStyle w:val="Nagwek"/>
      <w:tabs>
        <w:tab w:val="left" w:pos="7080"/>
      </w:tabs>
      <w:rPr>
        <w:sz w:val="14"/>
        <w:szCs w:val="14"/>
      </w:rPr>
    </w:pPr>
    <w:r>
      <w:rPr>
        <w:noProof/>
        <w:lang w:val="en-GB" w:eastAsia="en-GB"/>
      </w:rPr>
      <w:drawing>
        <wp:inline distT="0" distB="0" distL="0" distR="0" wp14:anchorId="30E3D5A8" wp14:editId="2F885511">
          <wp:extent cx="2295575" cy="970915"/>
          <wp:effectExtent l="0" t="0" r="9525" b="635"/>
          <wp:docPr id="7900416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7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463B9B"/>
    <w:multiLevelType w:val="hybridMultilevel"/>
    <w:tmpl w:val="1D0CBF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00D"/>
    <w:multiLevelType w:val="hybridMultilevel"/>
    <w:tmpl w:val="EAF2F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565840"/>
    <w:multiLevelType w:val="hybridMultilevel"/>
    <w:tmpl w:val="8E82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1DC6"/>
    <w:multiLevelType w:val="hybridMultilevel"/>
    <w:tmpl w:val="10C2247C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86503C"/>
    <w:multiLevelType w:val="hybridMultilevel"/>
    <w:tmpl w:val="96A496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1C5D"/>
    <w:multiLevelType w:val="hybridMultilevel"/>
    <w:tmpl w:val="C7302F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066D"/>
    <w:multiLevelType w:val="hybridMultilevel"/>
    <w:tmpl w:val="22CC78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22FA4"/>
    <w:multiLevelType w:val="hybridMultilevel"/>
    <w:tmpl w:val="CBFE58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F7199"/>
    <w:multiLevelType w:val="hybridMultilevel"/>
    <w:tmpl w:val="01E286DE"/>
    <w:lvl w:ilvl="0" w:tplc="23A82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D5BCD"/>
    <w:multiLevelType w:val="hybridMultilevel"/>
    <w:tmpl w:val="10C2247C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DC93BA7"/>
    <w:multiLevelType w:val="hybridMultilevel"/>
    <w:tmpl w:val="10C2247C"/>
    <w:lvl w:ilvl="0" w:tplc="FFFFFFFF">
      <w:start w:val="1"/>
      <w:numFmt w:val="decimal"/>
      <w:lvlText w:val="%1."/>
      <w:lvlJc w:val="left"/>
      <w:pPr>
        <w:ind w:left="6314" w:hanging="360"/>
      </w:pPr>
    </w:lvl>
    <w:lvl w:ilvl="1" w:tplc="FFFFFFFF">
      <w:start w:val="1"/>
      <w:numFmt w:val="lowerLetter"/>
      <w:lvlText w:val="%2."/>
      <w:lvlJc w:val="left"/>
      <w:pPr>
        <w:ind w:left="2355" w:hanging="360"/>
      </w:pPr>
    </w:lvl>
    <w:lvl w:ilvl="2" w:tplc="FFFFFFFF" w:tentative="1">
      <w:start w:val="1"/>
      <w:numFmt w:val="lowerRoman"/>
      <w:lvlText w:val="%3."/>
      <w:lvlJc w:val="right"/>
      <w:pPr>
        <w:ind w:left="3075" w:hanging="180"/>
      </w:pPr>
    </w:lvl>
    <w:lvl w:ilvl="3" w:tplc="FFFFFFFF" w:tentative="1">
      <w:start w:val="1"/>
      <w:numFmt w:val="decimal"/>
      <w:lvlText w:val="%4."/>
      <w:lvlJc w:val="left"/>
      <w:pPr>
        <w:ind w:left="3795" w:hanging="360"/>
      </w:pPr>
    </w:lvl>
    <w:lvl w:ilvl="4" w:tplc="FFFFFFFF" w:tentative="1">
      <w:start w:val="1"/>
      <w:numFmt w:val="lowerLetter"/>
      <w:lvlText w:val="%5."/>
      <w:lvlJc w:val="left"/>
      <w:pPr>
        <w:ind w:left="4515" w:hanging="360"/>
      </w:pPr>
    </w:lvl>
    <w:lvl w:ilvl="5" w:tplc="FFFFFFFF" w:tentative="1">
      <w:start w:val="1"/>
      <w:numFmt w:val="lowerRoman"/>
      <w:lvlText w:val="%6."/>
      <w:lvlJc w:val="right"/>
      <w:pPr>
        <w:ind w:left="5235" w:hanging="180"/>
      </w:pPr>
    </w:lvl>
    <w:lvl w:ilvl="6" w:tplc="FFFFFFFF" w:tentative="1">
      <w:start w:val="1"/>
      <w:numFmt w:val="decimal"/>
      <w:lvlText w:val="%7."/>
      <w:lvlJc w:val="left"/>
      <w:pPr>
        <w:ind w:left="5955" w:hanging="360"/>
      </w:pPr>
    </w:lvl>
    <w:lvl w:ilvl="7" w:tplc="FFFFFFFF" w:tentative="1">
      <w:start w:val="1"/>
      <w:numFmt w:val="lowerLetter"/>
      <w:lvlText w:val="%8."/>
      <w:lvlJc w:val="left"/>
      <w:pPr>
        <w:ind w:left="6675" w:hanging="360"/>
      </w:pPr>
    </w:lvl>
    <w:lvl w:ilvl="8" w:tplc="FFFFFFFF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5FFB6CCB"/>
    <w:multiLevelType w:val="hybridMultilevel"/>
    <w:tmpl w:val="BDAAB8BC"/>
    <w:lvl w:ilvl="0" w:tplc="729A220E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9" w15:restartNumberingAfterBreak="0">
    <w:nsid w:val="647103EE"/>
    <w:multiLevelType w:val="hybridMultilevel"/>
    <w:tmpl w:val="F5D23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A7724"/>
    <w:multiLevelType w:val="hybridMultilevel"/>
    <w:tmpl w:val="CD44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14949"/>
    <w:multiLevelType w:val="hybridMultilevel"/>
    <w:tmpl w:val="62D2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3289"/>
    <w:multiLevelType w:val="hybridMultilevel"/>
    <w:tmpl w:val="10C2247C"/>
    <w:lvl w:ilvl="0" w:tplc="040B000F">
      <w:start w:val="1"/>
      <w:numFmt w:val="decimal"/>
      <w:lvlText w:val="%1."/>
      <w:lvlJc w:val="left"/>
      <w:pPr>
        <w:ind w:left="6314" w:hanging="360"/>
      </w:pPr>
    </w:lvl>
    <w:lvl w:ilvl="1" w:tplc="040B0019">
      <w:start w:val="1"/>
      <w:numFmt w:val="lowerLetter"/>
      <w:lvlText w:val="%2."/>
      <w:lvlJc w:val="left"/>
      <w:pPr>
        <w:ind w:left="2355" w:hanging="360"/>
      </w:pPr>
    </w:lvl>
    <w:lvl w:ilvl="2" w:tplc="040B001B" w:tentative="1">
      <w:start w:val="1"/>
      <w:numFmt w:val="lowerRoman"/>
      <w:lvlText w:val="%3."/>
      <w:lvlJc w:val="right"/>
      <w:pPr>
        <w:ind w:left="3075" w:hanging="180"/>
      </w:pPr>
    </w:lvl>
    <w:lvl w:ilvl="3" w:tplc="040B000F" w:tentative="1">
      <w:start w:val="1"/>
      <w:numFmt w:val="decimal"/>
      <w:lvlText w:val="%4."/>
      <w:lvlJc w:val="left"/>
      <w:pPr>
        <w:ind w:left="3795" w:hanging="360"/>
      </w:pPr>
    </w:lvl>
    <w:lvl w:ilvl="4" w:tplc="040B0019" w:tentative="1">
      <w:start w:val="1"/>
      <w:numFmt w:val="lowerLetter"/>
      <w:lvlText w:val="%5."/>
      <w:lvlJc w:val="left"/>
      <w:pPr>
        <w:ind w:left="4515" w:hanging="360"/>
      </w:pPr>
    </w:lvl>
    <w:lvl w:ilvl="5" w:tplc="040B001B" w:tentative="1">
      <w:start w:val="1"/>
      <w:numFmt w:val="lowerRoman"/>
      <w:lvlText w:val="%6."/>
      <w:lvlJc w:val="right"/>
      <w:pPr>
        <w:ind w:left="5235" w:hanging="180"/>
      </w:pPr>
    </w:lvl>
    <w:lvl w:ilvl="6" w:tplc="040B000F" w:tentative="1">
      <w:start w:val="1"/>
      <w:numFmt w:val="decimal"/>
      <w:lvlText w:val="%7."/>
      <w:lvlJc w:val="left"/>
      <w:pPr>
        <w:ind w:left="5955" w:hanging="360"/>
      </w:pPr>
    </w:lvl>
    <w:lvl w:ilvl="7" w:tplc="040B0019" w:tentative="1">
      <w:start w:val="1"/>
      <w:numFmt w:val="lowerLetter"/>
      <w:lvlText w:val="%8."/>
      <w:lvlJc w:val="left"/>
      <w:pPr>
        <w:ind w:left="6675" w:hanging="360"/>
      </w:pPr>
    </w:lvl>
    <w:lvl w:ilvl="8" w:tplc="040B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833835198">
    <w:abstractNumId w:val="8"/>
  </w:num>
  <w:num w:numId="2" w16cid:durableId="1082222322">
    <w:abstractNumId w:val="5"/>
  </w:num>
  <w:num w:numId="3" w16cid:durableId="2048918323">
    <w:abstractNumId w:val="18"/>
  </w:num>
  <w:num w:numId="4" w16cid:durableId="1716929321">
    <w:abstractNumId w:val="0"/>
  </w:num>
  <w:num w:numId="5" w16cid:durableId="775321830">
    <w:abstractNumId w:val="4"/>
  </w:num>
  <w:num w:numId="6" w16cid:durableId="673461130">
    <w:abstractNumId w:val="3"/>
  </w:num>
  <w:num w:numId="7" w16cid:durableId="1973125021">
    <w:abstractNumId w:val="2"/>
  </w:num>
  <w:num w:numId="8" w16cid:durableId="1388409196">
    <w:abstractNumId w:val="1"/>
  </w:num>
  <w:num w:numId="9" w16cid:durableId="1505363840">
    <w:abstractNumId w:val="14"/>
  </w:num>
  <w:num w:numId="10" w16cid:durableId="1367020825">
    <w:abstractNumId w:val="13"/>
  </w:num>
  <w:num w:numId="11" w16cid:durableId="380834503">
    <w:abstractNumId w:val="15"/>
  </w:num>
  <w:num w:numId="12" w16cid:durableId="1729302294">
    <w:abstractNumId w:val="6"/>
  </w:num>
  <w:num w:numId="13" w16cid:durableId="307059051">
    <w:abstractNumId w:val="11"/>
  </w:num>
  <w:num w:numId="14" w16cid:durableId="1773891332">
    <w:abstractNumId w:val="12"/>
  </w:num>
  <w:num w:numId="15" w16cid:durableId="1013843102">
    <w:abstractNumId w:val="22"/>
  </w:num>
  <w:num w:numId="16" w16cid:durableId="1100444114">
    <w:abstractNumId w:val="17"/>
  </w:num>
  <w:num w:numId="17" w16cid:durableId="973021497">
    <w:abstractNumId w:val="16"/>
  </w:num>
  <w:num w:numId="18" w16cid:durableId="438258097">
    <w:abstractNumId w:val="10"/>
  </w:num>
  <w:num w:numId="19" w16cid:durableId="1278365597">
    <w:abstractNumId w:val="21"/>
  </w:num>
  <w:num w:numId="20" w16cid:durableId="910046938">
    <w:abstractNumId w:val="20"/>
  </w:num>
  <w:num w:numId="21" w16cid:durableId="1455830859">
    <w:abstractNumId w:val="9"/>
  </w:num>
  <w:num w:numId="22" w16cid:durableId="179442227">
    <w:abstractNumId w:val="7"/>
  </w:num>
  <w:num w:numId="23" w16cid:durableId="4827458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D09"/>
    <w:rsid w:val="00002087"/>
    <w:rsid w:val="000029D6"/>
    <w:rsid w:val="00014477"/>
    <w:rsid w:val="00041A98"/>
    <w:rsid w:val="000500AB"/>
    <w:rsid w:val="00051127"/>
    <w:rsid w:val="0006449C"/>
    <w:rsid w:val="0006682C"/>
    <w:rsid w:val="000749A6"/>
    <w:rsid w:val="000750D4"/>
    <w:rsid w:val="00083B2E"/>
    <w:rsid w:val="000844F8"/>
    <w:rsid w:val="00091A02"/>
    <w:rsid w:val="000936BB"/>
    <w:rsid w:val="000A3F16"/>
    <w:rsid w:val="000A4AEA"/>
    <w:rsid w:val="000A7ACB"/>
    <w:rsid w:val="000C11E9"/>
    <w:rsid w:val="000C53C9"/>
    <w:rsid w:val="000C6670"/>
    <w:rsid w:val="000C7E74"/>
    <w:rsid w:val="000D16D6"/>
    <w:rsid w:val="000D24F1"/>
    <w:rsid w:val="000D433D"/>
    <w:rsid w:val="000E05A3"/>
    <w:rsid w:val="0010589F"/>
    <w:rsid w:val="001101F1"/>
    <w:rsid w:val="00112538"/>
    <w:rsid w:val="0012256E"/>
    <w:rsid w:val="00123BC1"/>
    <w:rsid w:val="00124797"/>
    <w:rsid w:val="00140740"/>
    <w:rsid w:val="0014130F"/>
    <w:rsid w:val="001424F6"/>
    <w:rsid w:val="001459B6"/>
    <w:rsid w:val="00152D11"/>
    <w:rsid w:val="00164361"/>
    <w:rsid w:val="0016593E"/>
    <w:rsid w:val="00170058"/>
    <w:rsid w:val="001710B7"/>
    <w:rsid w:val="00177975"/>
    <w:rsid w:val="0018276B"/>
    <w:rsid w:val="00182ACD"/>
    <w:rsid w:val="00186F50"/>
    <w:rsid w:val="00186FCB"/>
    <w:rsid w:val="0019205C"/>
    <w:rsid w:val="0019477B"/>
    <w:rsid w:val="001A1B0A"/>
    <w:rsid w:val="001A3C71"/>
    <w:rsid w:val="001B6D09"/>
    <w:rsid w:val="001C718A"/>
    <w:rsid w:val="001C74A7"/>
    <w:rsid w:val="001D14E0"/>
    <w:rsid w:val="001E05E3"/>
    <w:rsid w:val="001E7635"/>
    <w:rsid w:val="001F1C7C"/>
    <w:rsid w:val="0020527D"/>
    <w:rsid w:val="00205EFC"/>
    <w:rsid w:val="00207DCA"/>
    <w:rsid w:val="00210124"/>
    <w:rsid w:val="0021688E"/>
    <w:rsid w:val="002233F5"/>
    <w:rsid w:val="00227552"/>
    <w:rsid w:val="0023219B"/>
    <w:rsid w:val="00234194"/>
    <w:rsid w:val="00235339"/>
    <w:rsid w:val="0024681D"/>
    <w:rsid w:val="00270E45"/>
    <w:rsid w:val="00275020"/>
    <w:rsid w:val="00281600"/>
    <w:rsid w:val="00287E0D"/>
    <w:rsid w:val="002913D7"/>
    <w:rsid w:val="00295507"/>
    <w:rsid w:val="0029711B"/>
    <w:rsid w:val="002A6174"/>
    <w:rsid w:val="002B25BA"/>
    <w:rsid w:val="002B33C2"/>
    <w:rsid w:val="002B3501"/>
    <w:rsid w:val="002D1A09"/>
    <w:rsid w:val="002F531A"/>
    <w:rsid w:val="00314EB5"/>
    <w:rsid w:val="00317E2C"/>
    <w:rsid w:val="00320D6E"/>
    <w:rsid w:val="00335167"/>
    <w:rsid w:val="003413A6"/>
    <w:rsid w:val="00343447"/>
    <w:rsid w:val="00344DF0"/>
    <w:rsid w:val="00350DF8"/>
    <w:rsid w:val="00357CB4"/>
    <w:rsid w:val="00360F0E"/>
    <w:rsid w:val="0036101B"/>
    <w:rsid w:val="003665B9"/>
    <w:rsid w:val="00377E97"/>
    <w:rsid w:val="0038198D"/>
    <w:rsid w:val="00396264"/>
    <w:rsid w:val="003A2167"/>
    <w:rsid w:val="003A30EA"/>
    <w:rsid w:val="003A44DF"/>
    <w:rsid w:val="003A4B48"/>
    <w:rsid w:val="003A73C2"/>
    <w:rsid w:val="003B4F35"/>
    <w:rsid w:val="003C2A37"/>
    <w:rsid w:val="003C3AEF"/>
    <w:rsid w:val="003D0CA3"/>
    <w:rsid w:val="003D4B9F"/>
    <w:rsid w:val="003E09BA"/>
    <w:rsid w:val="003E20F5"/>
    <w:rsid w:val="003F59FC"/>
    <w:rsid w:val="004112E3"/>
    <w:rsid w:val="00411F77"/>
    <w:rsid w:val="0041348B"/>
    <w:rsid w:val="00414243"/>
    <w:rsid w:val="00415D03"/>
    <w:rsid w:val="004404D7"/>
    <w:rsid w:val="00444336"/>
    <w:rsid w:val="00456480"/>
    <w:rsid w:val="0046054F"/>
    <w:rsid w:val="00465F90"/>
    <w:rsid w:val="00470C72"/>
    <w:rsid w:val="00495E52"/>
    <w:rsid w:val="004B501C"/>
    <w:rsid w:val="004B6500"/>
    <w:rsid w:val="004C108D"/>
    <w:rsid w:val="004C442A"/>
    <w:rsid w:val="004C7CCB"/>
    <w:rsid w:val="004D0369"/>
    <w:rsid w:val="004D05DE"/>
    <w:rsid w:val="004D0BF9"/>
    <w:rsid w:val="004D31BD"/>
    <w:rsid w:val="004D4488"/>
    <w:rsid w:val="004D652F"/>
    <w:rsid w:val="004E24C5"/>
    <w:rsid w:val="004E3756"/>
    <w:rsid w:val="00506C7D"/>
    <w:rsid w:val="00510C86"/>
    <w:rsid w:val="00512FCC"/>
    <w:rsid w:val="005150D5"/>
    <w:rsid w:val="00540D03"/>
    <w:rsid w:val="00541FF5"/>
    <w:rsid w:val="00554F86"/>
    <w:rsid w:val="00555BC5"/>
    <w:rsid w:val="005613AE"/>
    <w:rsid w:val="00567F66"/>
    <w:rsid w:val="005741E8"/>
    <w:rsid w:val="0058249F"/>
    <w:rsid w:val="00592168"/>
    <w:rsid w:val="005A1590"/>
    <w:rsid w:val="005B7F71"/>
    <w:rsid w:val="005C0E55"/>
    <w:rsid w:val="005C0FDB"/>
    <w:rsid w:val="005C560F"/>
    <w:rsid w:val="005D4E35"/>
    <w:rsid w:val="005D50CD"/>
    <w:rsid w:val="005E1BB7"/>
    <w:rsid w:val="005E2568"/>
    <w:rsid w:val="005E6FBC"/>
    <w:rsid w:val="005F1469"/>
    <w:rsid w:val="00600E04"/>
    <w:rsid w:val="00601C24"/>
    <w:rsid w:val="00607388"/>
    <w:rsid w:val="00607BA9"/>
    <w:rsid w:val="0061038B"/>
    <w:rsid w:val="0061596E"/>
    <w:rsid w:val="0062055D"/>
    <w:rsid w:val="0062397A"/>
    <w:rsid w:val="0063327C"/>
    <w:rsid w:val="00633EA3"/>
    <w:rsid w:val="006367F1"/>
    <w:rsid w:val="00636B32"/>
    <w:rsid w:val="00641B1B"/>
    <w:rsid w:val="00647CC0"/>
    <w:rsid w:val="006610BE"/>
    <w:rsid w:val="00667C6F"/>
    <w:rsid w:val="00674F02"/>
    <w:rsid w:val="0068278C"/>
    <w:rsid w:val="0068301F"/>
    <w:rsid w:val="00684A82"/>
    <w:rsid w:val="00687CCD"/>
    <w:rsid w:val="00695A65"/>
    <w:rsid w:val="006A4304"/>
    <w:rsid w:val="006B247D"/>
    <w:rsid w:val="006B38F4"/>
    <w:rsid w:val="006B489E"/>
    <w:rsid w:val="006C440C"/>
    <w:rsid w:val="006C477C"/>
    <w:rsid w:val="006E4E02"/>
    <w:rsid w:val="006F389A"/>
    <w:rsid w:val="0070068D"/>
    <w:rsid w:val="007016C9"/>
    <w:rsid w:val="007110DE"/>
    <w:rsid w:val="0071259F"/>
    <w:rsid w:val="00714B1C"/>
    <w:rsid w:val="00714C9C"/>
    <w:rsid w:val="00730B7D"/>
    <w:rsid w:val="007358FD"/>
    <w:rsid w:val="007443BB"/>
    <w:rsid w:val="00750B34"/>
    <w:rsid w:val="00763182"/>
    <w:rsid w:val="00763589"/>
    <w:rsid w:val="00783FAC"/>
    <w:rsid w:val="00787210"/>
    <w:rsid w:val="007B12FF"/>
    <w:rsid w:val="007B21F4"/>
    <w:rsid w:val="007B4FD4"/>
    <w:rsid w:val="007B683C"/>
    <w:rsid w:val="007C7C4D"/>
    <w:rsid w:val="007F5F08"/>
    <w:rsid w:val="00802CE8"/>
    <w:rsid w:val="0080660C"/>
    <w:rsid w:val="00806AD9"/>
    <w:rsid w:val="008102BE"/>
    <w:rsid w:val="00810548"/>
    <w:rsid w:val="00821838"/>
    <w:rsid w:val="0082239B"/>
    <w:rsid w:val="0082454B"/>
    <w:rsid w:val="00826D45"/>
    <w:rsid w:val="00833B5C"/>
    <w:rsid w:val="008451BA"/>
    <w:rsid w:val="0084594F"/>
    <w:rsid w:val="0085261B"/>
    <w:rsid w:val="00853AD0"/>
    <w:rsid w:val="00855C2F"/>
    <w:rsid w:val="00870B22"/>
    <w:rsid w:val="00871898"/>
    <w:rsid w:val="00876D1B"/>
    <w:rsid w:val="00877665"/>
    <w:rsid w:val="00895EED"/>
    <w:rsid w:val="008968FD"/>
    <w:rsid w:val="00897A20"/>
    <w:rsid w:val="008A40F0"/>
    <w:rsid w:val="008B3D80"/>
    <w:rsid w:val="008B66D4"/>
    <w:rsid w:val="008C1B35"/>
    <w:rsid w:val="008C53A2"/>
    <w:rsid w:val="008C55DB"/>
    <w:rsid w:val="008D0921"/>
    <w:rsid w:val="008D4E7D"/>
    <w:rsid w:val="008D73D4"/>
    <w:rsid w:val="008E2F42"/>
    <w:rsid w:val="008F0072"/>
    <w:rsid w:val="008F4A43"/>
    <w:rsid w:val="0090649E"/>
    <w:rsid w:val="00906AB1"/>
    <w:rsid w:val="00920E93"/>
    <w:rsid w:val="00921498"/>
    <w:rsid w:val="00924D94"/>
    <w:rsid w:val="00935F62"/>
    <w:rsid w:val="00941741"/>
    <w:rsid w:val="00941F8F"/>
    <w:rsid w:val="0094461E"/>
    <w:rsid w:val="009614A7"/>
    <w:rsid w:val="0096398B"/>
    <w:rsid w:val="00966BAD"/>
    <w:rsid w:val="00972C92"/>
    <w:rsid w:val="009808B8"/>
    <w:rsid w:val="00987A37"/>
    <w:rsid w:val="009B5007"/>
    <w:rsid w:val="009B631D"/>
    <w:rsid w:val="009D36D9"/>
    <w:rsid w:val="009D4641"/>
    <w:rsid w:val="009D52F9"/>
    <w:rsid w:val="009E1F22"/>
    <w:rsid w:val="009E6439"/>
    <w:rsid w:val="009F0880"/>
    <w:rsid w:val="009F71EC"/>
    <w:rsid w:val="00A0226A"/>
    <w:rsid w:val="00A20A4A"/>
    <w:rsid w:val="00A22523"/>
    <w:rsid w:val="00A24918"/>
    <w:rsid w:val="00A30A5E"/>
    <w:rsid w:val="00A41A1D"/>
    <w:rsid w:val="00A44A0E"/>
    <w:rsid w:val="00A53D55"/>
    <w:rsid w:val="00A55C01"/>
    <w:rsid w:val="00A716EF"/>
    <w:rsid w:val="00A805EE"/>
    <w:rsid w:val="00A81B49"/>
    <w:rsid w:val="00A8229C"/>
    <w:rsid w:val="00AA0216"/>
    <w:rsid w:val="00AA5446"/>
    <w:rsid w:val="00AA6342"/>
    <w:rsid w:val="00AB0F8B"/>
    <w:rsid w:val="00AB3AE2"/>
    <w:rsid w:val="00AB6A4F"/>
    <w:rsid w:val="00AC560B"/>
    <w:rsid w:val="00AD1E0B"/>
    <w:rsid w:val="00AE285B"/>
    <w:rsid w:val="00B14094"/>
    <w:rsid w:val="00B20918"/>
    <w:rsid w:val="00B22029"/>
    <w:rsid w:val="00B22163"/>
    <w:rsid w:val="00B224C1"/>
    <w:rsid w:val="00B23A40"/>
    <w:rsid w:val="00B41319"/>
    <w:rsid w:val="00B51E96"/>
    <w:rsid w:val="00B62746"/>
    <w:rsid w:val="00B63656"/>
    <w:rsid w:val="00B67883"/>
    <w:rsid w:val="00B718E2"/>
    <w:rsid w:val="00B72275"/>
    <w:rsid w:val="00B76450"/>
    <w:rsid w:val="00B852AB"/>
    <w:rsid w:val="00B85597"/>
    <w:rsid w:val="00B97D54"/>
    <w:rsid w:val="00BA0D02"/>
    <w:rsid w:val="00BA3CFC"/>
    <w:rsid w:val="00BA7D30"/>
    <w:rsid w:val="00BB40FC"/>
    <w:rsid w:val="00BC008C"/>
    <w:rsid w:val="00BC5BEB"/>
    <w:rsid w:val="00BD1A32"/>
    <w:rsid w:val="00BD516A"/>
    <w:rsid w:val="00BD554B"/>
    <w:rsid w:val="00BF2878"/>
    <w:rsid w:val="00C00265"/>
    <w:rsid w:val="00C021B3"/>
    <w:rsid w:val="00C03FBD"/>
    <w:rsid w:val="00C0690C"/>
    <w:rsid w:val="00C11409"/>
    <w:rsid w:val="00C2112C"/>
    <w:rsid w:val="00C212AB"/>
    <w:rsid w:val="00C219B7"/>
    <w:rsid w:val="00C322A8"/>
    <w:rsid w:val="00C36C4C"/>
    <w:rsid w:val="00C40AC4"/>
    <w:rsid w:val="00C575E2"/>
    <w:rsid w:val="00C63A50"/>
    <w:rsid w:val="00C65EBE"/>
    <w:rsid w:val="00C708FC"/>
    <w:rsid w:val="00C72A0D"/>
    <w:rsid w:val="00C74B58"/>
    <w:rsid w:val="00C8722F"/>
    <w:rsid w:val="00CB119D"/>
    <w:rsid w:val="00CC118A"/>
    <w:rsid w:val="00CC147A"/>
    <w:rsid w:val="00CC72EF"/>
    <w:rsid w:val="00CE011C"/>
    <w:rsid w:val="00CE1888"/>
    <w:rsid w:val="00CE3148"/>
    <w:rsid w:val="00CE4B7E"/>
    <w:rsid w:val="00CE4DC2"/>
    <w:rsid w:val="00CF4C6A"/>
    <w:rsid w:val="00CF5B06"/>
    <w:rsid w:val="00D10005"/>
    <w:rsid w:val="00D2157B"/>
    <w:rsid w:val="00D24405"/>
    <w:rsid w:val="00D34805"/>
    <w:rsid w:val="00D429CF"/>
    <w:rsid w:val="00D43196"/>
    <w:rsid w:val="00D45E0D"/>
    <w:rsid w:val="00D52366"/>
    <w:rsid w:val="00D55C99"/>
    <w:rsid w:val="00D627A7"/>
    <w:rsid w:val="00D62A37"/>
    <w:rsid w:val="00D71651"/>
    <w:rsid w:val="00D7378F"/>
    <w:rsid w:val="00D73971"/>
    <w:rsid w:val="00D7625B"/>
    <w:rsid w:val="00D77A80"/>
    <w:rsid w:val="00D85A14"/>
    <w:rsid w:val="00D92D07"/>
    <w:rsid w:val="00DA6B9A"/>
    <w:rsid w:val="00DB7B1E"/>
    <w:rsid w:val="00DD1FDB"/>
    <w:rsid w:val="00DE0BDD"/>
    <w:rsid w:val="00DF4042"/>
    <w:rsid w:val="00E01A3A"/>
    <w:rsid w:val="00E120AE"/>
    <w:rsid w:val="00E24059"/>
    <w:rsid w:val="00E2587F"/>
    <w:rsid w:val="00E273C6"/>
    <w:rsid w:val="00E274F8"/>
    <w:rsid w:val="00E340A0"/>
    <w:rsid w:val="00E376A1"/>
    <w:rsid w:val="00E4430D"/>
    <w:rsid w:val="00E45E0E"/>
    <w:rsid w:val="00E46D94"/>
    <w:rsid w:val="00E474C6"/>
    <w:rsid w:val="00E60E8B"/>
    <w:rsid w:val="00E6395B"/>
    <w:rsid w:val="00E711D1"/>
    <w:rsid w:val="00E7578D"/>
    <w:rsid w:val="00E8033D"/>
    <w:rsid w:val="00E91D6F"/>
    <w:rsid w:val="00E9615A"/>
    <w:rsid w:val="00E96E7E"/>
    <w:rsid w:val="00EB08D2"/>
    <w:rsid w:val="00ED1A9C"/>
    <w:rsid w:val="00ED4B66"/>
    <w:rsid w:val="00ED6F85"/>
    <w:rsid w:val="00EE409C"/>
    <w:rsid w:val="00EF46AE"/>
    <w:rsid w:val="00EF60E6"/>
    <w:rsid w:val="00EF6BBB"/>
    <w:rsid w:val="00F00AAF"/>
    <w:rsid w:val="00F10050"/>
    <w:rsid w:val="00F11004"/>
    <w:rsid w:val="00F13843"/>
    <w:rsid w:val="00F236BE"/>
    <w:rsid w:val="00F3154C"/>
    <w:rsid w:val="00F3406A"/>
    <w:rsid w:val="00F35203"/>
    <w:rsid w:val="00F44339"/>
    <w:rsid w:val="00F5024C"/>
    <w:rsid w:val="00F53A68"/>
    <w:rsid w:val="00F612F9"/>
    <w:rsid w:val="00F635FF"/>
    <w:rsid w:val="00F64EEA"/>
    <w:rsid w:val="00F72039"/>
    <w:rsid w:val="00F768AB"/>
    <w:rsid w:val="00F84EFF"/>
    <w:rsid w:val="00F91EBE"/>
    <w:rsid w:val="00F97F86"/>
    <w:rsid w:val="00FA18E8"/>
    <w:rsid w:val="00FA21B6"/>
    <w:rsid w:val="00FB3E77"/>
    <w:rsid w:val="00FC0B58"/>
    <w:rsid w:val="00FC4061"/>
    <w:rsid w:val="00FD3343"/>
    <w:rsid w:val="00FE2D45"/>
    <w:rsid w:val="00FE34EA"/>
    <w:rsid w:val="00FE43B1"/>
    <w:rsid w:val="00FF2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DBE116"/>
  <w15:chartTrackingRefBased/>
  <w15:docId w15:val="{87F1FFBD-980F-418A-A22F-9880DD1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1C7C"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333BE"/>
  </w:style>
  <w:style w:type="character" w:customStyle="1" w:styleId="Text">
    <w:name w:val="Text"/>
    <w:rsid w:val="00727145"/>
    <w:rPr>
      <w:rFonts w:ascii="Trebuchet MS" w:hAnsi="Trebuchet MS"/>
      <w:sz w:val="22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next w:val="Normalny"/>
    <w:rsid w:val="001333BE"/>
    <w:pPr>
      <w:spacing w:after="200"/>
    </w:pPr>
    <w:rPr>
      <w:rFonts w:ascii="Helvetica" w:hAnsi="Helvetica"/>
      <w:b/>
      <w:noProof/>
      <w:color w:val="0F3277"/>
      <w:sz w:val="40"/>
      <w:szCs w:val="24"/>
      <w:lang w:val="de-DE" w:eastAsia="de-DE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  <w:lang w:val="de-DE" w:eastAsia="de-DE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Normalny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Entry1"/>
    <w:rsid w:val="002818CF"/>
    <w:rPr>
      <w:rFonts w:ascii="ArialBold" w:hAnsi="ArialBold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  <w:lang w:val="de-DE" w:eastAsia="de-DE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  <w:lang w:val="de-DE" w:eastAsia="de-DE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  <w:lang w:val="de-DE" w:eastAsia="de-DE"/>
    </w:rPr>
  </w:style>
  <w:style w:type="table" w:styleId="Tabela-Siatka">
    <w:name w:val="Table Grid"/>
    <w:basedOn w:val="Standardowy"/>
    <w:uiPriority w:val="39"/>
    <w:rsid w:val="005F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Normalny"/>
    <w:autoRedefine/>
    <w:qFormat/>
    <w:rsid w:val="00456999"/>
    <w:pPr>
      <w:tabs>
        <w:tab w:val="left" w:pos="1843"/>
      </w:tabs>
      <w:spacing w:after="200"/>
      <w:ind w:left="1843" w:hanging="1843"/>
    </w:pPr>
    <w:rPr>
      <w:rFonts w:ascii="ArialBold" w:hAnsi="ArialBold"/>
      <w:color w:val="003777"/>
      <w:sz w:val="24"/>
      <w:szCs w:val="24"/>
      <w:lang w:val="de-DE"/>
    </w:rPr>
  </w:style>
  <w:style w:type="paragraph" w:customStyle="1" w:styleId="Entry1withLine">
    <w:name w:val="Entry 1 with Line"/>
    <w:next w:val="Normalny"/>
    <w:qFormat/>
    <w:rsid w:val="00CE46C8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Arial" w:hAnsi="Arial"/>
      <w:color w:val="262727"/>
      <w:sz w:val="24"/>
      <w:szCs w:val="24"/>
      <w:lang w:val="de-DE"/>
    </w:rPr>
  </w:style>
  <w:style w:type="paragraph" w:customStyle="1" w:styleId="Entry1">
    <w:name w:val="Entry 1"/>
    <w:next w:val="Normalny"/>
    <w:qFormat/>
    <w:rsid w:val="00E752A8"/>
    <w:pPr>
      <w:tabs>
        <w:tab w:val="left" w:pos="1843"/>
      </w:tabs>
      <w:spacing w:after="200"/>
    </w:pPr>
    <w:rPr>
      <w:rFonts w:ascii="Arial" w:hAnsi="Arial"/>
      <w:color w:val="262727"/>
      <w:sz w:val="24"/>
      <w:szCs w:val="24"/>
      <w:lang w:val="de-DE"/>
    </w:rPr>
  </w:style>
  <w:style w:type="paragraph" w:customStyle="1" w:styleId="Entry1withBullet">
    <w:name w:val="Entry 1 with Bullet"/>
    <w:next w:val="Normalny"/>
    <w:qFormat/>
    <w:rsid w:val="00E752A8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Arial" w:hAnsi="Arial"/>
      <w:color w:val="262727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CB223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CB223F"/>
    <w:rPr>
      <w:sz w:val="24"/>
    </w:rPr>
  </w:style>
  <w:style w:type="paragraph" w:customStyle="1" w:styleId="NameofEvent">
    <w:name w:val="Name of Event"/>
    <w:next w:val="Normalny"/>
    <w:qFormat/>
    <w:rsid w:val="00AD3993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val="de-DE"/>
    </w:rPr>
  </w:style>
  <w:style w:type="paragraph" w:customStyle="1" w:styleId="DatenofEvent">
    <w:name w:val="Daten of Event"/>
    <w:next w:val="Normalny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val="de-DE"/>
    </w:rPr>
  </w:style>
  <w:style w:type="paragraph" w:customStyle="1" w:styleId="Headlineblue">
    <w:name w:val="Headline blue"/>
    <w:next w:val="Normalny"/>
    <w:qFormat/>
    <w:rsid w:val="00727145"/>
    <w:pPr>
      <w:spacing w:after="200"/>
    </w:pPr>
    <w:rPr>
      <w:rFonts w:ascii="Trebuchet MS Bold" w:hAnsi="Trebuchet MS Bold"/>
      <w:color w:val="003777"/>
      <w:sz w:val="60"/>
      <w:szCs w:val="24"/>
      <w:lang w:val="de-DE"/>
    </w:rPr>
  </w:style>
  <w:style w:type="paragraph" w:customStyle="1" w:styleId="Subheadline">
    <w:name w:val="Subheadline"/>
    <w:next w:val="Normalny"/>
    <w:qFormat/>
    <w:rsid w:val="00727145"/>
    <w:pPr>
      <w:tabs>
        <w:tab w:val="left" w:pos="1843"/>
      </w:tabs>
    </w:pPr>
    <w:rPr>
      <w:rFonts w:ascii="Trebuchet MS Bold" w:hAnsi="Trebuchet MS Bold"/>
      <w:color w:val="003777"/>
      <w:sz w:val="22"/>
      <w:szCs w:val="24"/>
      <w:lang w:val="de-DE"/>
    </w:rPr>
  </w:style>
  <w:style w:type="paragraph" w:customStyle="1" w:styleId="PreHeadline">
    <w:name w:val="Pre Headline"/>
    <w:basedOn w:val="Headlineblue"/>
    <w:next w:val="Normalny"/>
    <w:qFormat/>
    <w:rsid w:val="00727145"/>
    <w:rPr>
      <w:sz w:val="32"/>
    </w:rPr>
  </w:style>
  <w:style w:type="paragraph" w:customStyle="1" w:styleId="TextTab">
    <w:name w:val="Text + Tab"/>
    <w:next w:val="Normalny"/>
    <w:qFormat/>
    <w:rsid w:val="00727145"/>
    <w:pPr>
      <w:ind w:left="709" w:hanging="709"/>
    </w:pPr>
    <w:rPr>
      <w:rFonts w:ascii="Trebuchet MS" w:hAnsi="Trebuchet MS"/>
      <w:sz w:val="22"/>
      <w:szCs w:val="24"/>
      <w:lang w:val="de-DE"/>
    </w:rPr>
  </w:style>
  <w:style w:type="paragraph" w:customStyle="1" w:styleId="NameofEventDate">
    <w:name w:val="Name of Event Date"/>
    <w:qFormat/>
    <w:rsid w:val="00AD3993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val="de-DE"/>
    </w:rPr>
  </w:style>
  <w:style w:type="paragraph" w:styleId="Tekstdymka">
    <w:name w:val="Balloon Text"/>
    <w:basedOn w:val="Normalny"/>
    <w:link w:val="TekstdymkaZnak"/>
    <w:rsid w:val="00B3139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395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ny"/>
    <w:qFormat/>
    <w:rsid w:val="00D52366"/>
    <w:pPr>
      <w:spacing w:after="0" w:line="260" w:lineRule="exact"/>
    </w:pPr>
    <w:rPr>
      <w:rFonts w:ascii="Trebuchet MS" w:hAnsi="Trebuchet MS"/>
      <w:sz w:val="20"/>
    </w:rPr>
  </w:style>
  <w:style w:type="character" w:styleId="Hipercze">
    <w:name w:val="Hyperlink"/>
    <w:rsid w:val="005A1590"/>
    <w:rPr>
      <w:color w:val="0000FF"/>
      <w:u w:val="single"/>
    </w:rPr>
  </w:style>
  <w:style w:type="paragraph" w:customStyle="1" w:styleId="Formatmall1">
    <w:name w:val="Formatmall1"/>
    <w:basedOn w:val="Normalny"/>
    <w:qFormat/>
    <w:rsid w:val="00F11004"/>
    <w:pPr>
      <w:spacing w:after="0" w:line="300" w:lineRule="exact"/>
    </w:pPr>
    <w:rPr>
      <w:rFonts w:ascii="Trebuchet MS" w:hAnsi="Trebuchet MS"/>
    </w:rPr>
  </w:style>
  <w:style w:type="paragraph" w:customStyle="1" w:styleId="EUSBSRtext">
    <w:name w:val="EUSBSR text"/>
    <w:basedOn w:val="Normalny"/>
    <w:qFormat/>
    <w:rsid w:val="00F11004"/>
    <w:pPr>
      <w:spacing w:after="0" w:line="300" w:lineRule="exact"/>
    </w:pPr>
    <w:rPr>
      <w:rFonts w:ascii="Trebuchet MS" w:hAnsi="Trebuchet MS"/>
    </w:rPr>
  </w:style>
  <w:style w:type="character" w:customStyle="1" w:styleId="Nierozpoznanawzmianka1">
    <w:name w:val="Nierozpoznana wzmianka1"/>
    <w:uiPriority w:val="99"/>
    <w:semiHidden/>
    <w:unhideWhenUsed/>
    <w:rsid w:val="00350DF8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13A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413A6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de-DE"/>
      <w14:ligatures w14:val="standardContextual"/>
    </w:rPr>
  </w:style>
  <w:style w:type="character" w:styleId="Odwoaniedokomentarza">
    <w:name w:val="annotation reference"/>
    <w:basedOn w:val="Domylnaczcionkaakapitu"/>
    <w:rsid w:val="002233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3F5"/>
    <w:rPr>
      <w:rFonts w:ascii="Calibri" w:eastAsia="Calibri" w:hAnsi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223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3F5"/>
    <w:rPr>
      <w:rFonts w:ascii="Calibri" w:eastAsia="Calibri" w:hAnsi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624KA\Downloads\EUSBSR%20document%20template%20(1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4E4C6CD73E4C8705D0B334B2F1FF" ma:contentTypeVersion="14" ma:contentTypeDescription="Create a new document." ma:contentTypeScope="" ma:versionID="57951ce31236bb0ac1496ed670251042">
  <xsd:schema xmlns:xsd="http://www.w3.org/2001/XMLSchema" xmlns:xs="http://www.w3.org/2001/XMLSchema" xmlns:p="http://schemas.microsoft.com/office/2006/metadata/properties" xmlns:ns2="3ef1dc44-c57e-48e4-ab10-edf16449dddd" xmlns:ns3="efed431e-f87a-4b8e-af6d-6a96edeff87e" targetNamespace="http://schemas.microsoft.com/office/2006/metadata/properties" ma:root="true" ma:fieldsID="c7b2ff910ba00b0f0a5348aa2b50d3d4" ns2:_="" ns3:_="">
    <xsd:import namespace="3ef1dc44-c57e-48e4-ab10-edf16449dddd"/>
    <xsd:import namespace="efed431e-f87a-4b8e-af6d-6a96edeff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dc44-c57e-48e4-ab10-edf1644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431e-f87a-4b8e-af6d-6a96edeff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3696b9-1a54-4cff-8768-1c450d66c854}" ma:internalName="TaxCatchAll" ma:showField="CatchAllData" ma:web="efed431e-f87a-4b8e-af6d-6a96edeff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1dc44-c57e-48e4-ab10-edf16449dddd">
      <Terms xmlns="http://schemas.microsoft.com/office/infopath/2007/PartnerControls"/>
    </lcf76f155ced4ddcb4097134ff3c332f>
    <TaxCatchAll xmlns="efed431e-f87a-4b8e-af6d-6a96edeff87e" xsi:nil="true"/>
  </documentManagement>
</p:properties>
</file>

<file path=customXml/itemProps1.xml><?xml version="1.0" encoding="utf-8"?>
<ds:datastoreItem xmlns:ds="http://schemas.openxmlformats.org/officeDocument/2006/customXml" ds:itemID="{0274E9F8-1F24-4561-B3B5-6A4491568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D00AC-48E6-4328-AEC3-DFD9DC96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1dc44-c57e-48e4-ab10-edf16449dddd"/>
    <ds:schemaRef ds:uri="efed431e-f87a-4b8e-af6d-6a96edeff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F366E-99E0-4EFD-B0CE-11D380D5E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20BD7-6D4C-42D8-A1A0-FCE47FB36F0E}">
  <ds:schemaRefs>
    <ds:schemaRef ds:uri="http://schemas.microsoft.com/office/2006/metadata/properties"/>
    <ds:schemaRef ds:uri="http://schemas.microsoft.com/office/infopath/2007/PartnerControls"/>
    <ds:schemaRef ds:uri="3ef1dc44-c57e-48e4-ab10-edf16449dddd"/>
    <ds:schemaRef ds:uri="efed431e-f87a-4b8e-af6d-6a96edeff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EUSBSR document template (1)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2151</CharactersWithSpaces>
  <SharedDoc>false</SharedDoc>
  <HLinks>
    <vt:vector size="12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https://teams.microsoft.com/l/meetup-join/19%3ameeting_MjNjMTU5OWEtZmU2OC00ZTZmLTkxNTktNDEyMDhmMzNhODc2%40thread.v2/0?context=%7b%22Tid%22%3a%226c5e2c8a-d3f0-4a0b-9658-42502c73e17b%22%2c%22Oid%22%3a%2274966391-b615-4b2d-8f29-781d2117a951%22%7d</vt:lpwstr>
      </vt:variant>
      <vt:variant>
        <vt:lpwstr/>
      </vt:variant>
      <vt:variant>
        <vt:i4>4390916</vt:i4>
      </vt:variant>
      <vt:variant>
        <vt:i4>4731</vt:i4>
      </vt:variant>
      <vt:variant>
        <vt:i4>1048</vt:i4>
      </vt:variant>
      <vt:variant>
        <vt:i4>1</vt:i4>
      </vt:variant>
      <vt:variant>
        <vt:lpwstr>https://www.government.se/Static/css/img/logo-en.png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Karppinen Anja</dc:creator>
  <cp:keywords/>
  <cp:lastModifiedBy>Monika Czajkowska-Kostka</cp:lastModifiedBy>
  <cp:revision>2</cp:revision>
  <cp:lastPrinted>2024-03-20T09:45:00Z</cp:lastPrinted>
  <dcterms:created xsi:type="dcterms:W3CDTF">2024-04-05T19:56:00Z</dcterms:created>
  <dcterms:modified xsi:type="dcterms:W3CDTF">2024-04-05T19:56:00Z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0x010100ABA54E4C6CD73E4C8705D0B334B2F1FF</vt:lpwstr>
  </property>
  <property fmtid="{D5CDD505-2E9C-101B-9397-08002B2CF9AE}" pid="3" name="MediaServiceImageTags">
    <vt:lpwstr/>
  </property>
</Properties>
</file>