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963737" w:rsidRDefault="00963737" w:rsidP="0096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Nadbałtyckie Centrum Kultury w Gdańsku jest samorządową instytucją kultury, zajmującą się realizacją różnorodnych projektów artystycznych i naukowych o zasięgu międzynarodowym, ogólnopolskim i regionalnym (informacje szczegółowe: www.nck.org.pl). Siedzibą NCK jest Ratusz Staromiejski. Praca może być również wykonywana w Centrum św. Jana. </w:t>
            </w:r>
          </w:p>
        </w:tc>
      </w:tr>
      <w:tr w:rsidR="00963737" w:rsidRPr="00963737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3703CE28" w:rsidR="00963737" w:rsidRPr="00963737" w:rsidRDefault="00963737" w:rsidP="00501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Gdańsk, </w:t>
            </w:r>
            <w:r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dnia </w:t>
            </w:r>
            <w:r w:rsidR="00501A00"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20</w:t>
            </w:r>
            <w:r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.0</w:t>
            </w:r>
            <w:r w:rsidR="00501A00"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</w:t>
            </w:r>
            <w:r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.2021 r.</w:t>
            </w:r>
          </w:p>
        </w:tc>
      </w:tr>
      <w:tr w:rsidR="00963737" w:rsidRPr="00963737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1DDE942E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lang w:eastAsia="pl-PL"/>
              </w:rPr>
              <w:t>SPECJALISTA DS. KREACJI I ORGANIZACJI W DZIALE MIĘDZYNARODOWYM</w:t>
            </w:r>
          </w:p>
        </w:tc>
      </w:tr>
      <w:tr w:rsidR="00963737" w:rsidRPr="00963737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pełen</w:t>
            </w:r>
          </w:p>
        </w:tc>
      </w:tr>
      <w:tr w:rsidR="00963737" w:rsidRPr="00963737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lang w:eastAsia="pl-PL"/>
              </w:rPr>
              <w:t>Nadbałtyckie Centrum Kultury w Gdańsku: większość czasu w biurze (w czasie zagrożenia epidemicznego możliwość wykonywania pracy zdalnie).</w:t>
            </w:r>
          </w:p>
        </w:tc>
      </w:tr>
      <w:tr w:rsidR="00963737" w:rsidRPr="00963737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466D759E" w14:textId="77777777" w:rsidTr="00196186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DB02" w14:textId="5D5B0DCE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opracowywanie planów pracy Działu w zakresie powierzonego stanowiska pracy,</w:t>
            </w:r>
          </w:p>
          <w:p w14:paraId="2A22BA83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inicjowanie, przygotowywanie i realizacja różnorodnych projektów i wydarzeń kulturalnych (np. festiwali, koncertów, konferencji, konkursów, warsztatów i innych),</w:t>
            </w:r>
          </w:p>
          <w:p w14:paraId="115A04D1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opracowywanie koncepcji merytorycznej projektów wraz z kosztorysami,</w:t>
            </w:r>
          </w:p>
          <w:p w14:paraId="45777581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 xml:space="preserve">przygotowywanie i realizacja zadań działu zawartych w programie oraz planach działalności </w:t>
            </w:r>
            <w:r>
              <w:rPr>
                <w:rFonts w:eastAsia="Times New Roman" w:cs="Calibri"/>
                <w:lang w:eastAsia="pl-PL"/>
              </w:rPr>
              <w:t>NCK</w:t>
            </w:r>
            <w:r w:rsidRPr="00C35A68">
              <w:rPr>
                <w:rFonts w:eastAsia="Times New Roman" w:cs="Calibri"/>
                <w:lang w:eastAsia="pl-PL"/>
              </w:rPr>
              <w:t xml:space="preserve"> - powierzonych przez przełożonego,</w:t>
            </w:r>
          </w:p>
          <w:p w14:paraId="12E3BCD1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współpraca z partnerami zagranicznymi i krajowymi, m.in. organizacjami, instytucjami oraz artystami, krajowymi oraz międzynarodowymi, w tym z państw basenu Morza Bałtyckiego,</w:t>
            </w:r>
          </w:p>
          <w:p w14:paraId="45CF676E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 xml:space="preserve">udział w międzynarodowych sieciach współpracy kulturalnej, </w:t>
            </w:r>
          </w:p>
          <w:p w14:paraId="40BFC811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prowadzenie obserwacji i diagnozowanie najważniejszych zjawisk zachodzących w obszarze kultury, w tym gromadzenie wiedzy na temat projektów, ludzi, instytucji i organizacji, miejsc i metod działania oraz dzielenie się wiedzą,</w:t>
            </w:r>
          </w:p>
          <w:p w14:paraId="186B1D9A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reprezentowanie i promowanie kultury na forum międzynarodowym,</w:t>
            </w:r>
          </w:p>
          <w:p w14:paraId="605B6639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 xml:space="preserve">pozyskiwanie środków finansowych na projekty realizowane przez </w:t>
            </w:r>
            <w:r>
              <w:rPr>
                <w:rFonts w:eastAsia="Times New Roman" w:cs="Calibri"/>
                <w:lang w:eastAsia="pl-PL"/>
              </w:rPr>
              <w:t>NCK</w:t>
            </w:r>
            <w:r w:rsidRPr="00C35A68">
              <w:rPr>
                <w:rFonts w:eastAsia="Times New Roman" w:cs="Calibri"/>
                <w:lang w:eastAsia="pl-PL"/>
              </w:rPr>
              <w:t xml:space="preserve"> w ramach środków publicznych i prywatnych, w tym m.in. opracowywanie i składanie wniosków o dofinansowanie do programów krajowych, unijnych i innych oraz ich rozliczanie</w:t>
            </w:r>
          </w:p>
          <w:p w14:paraId="2D6D8B46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kierowanie zespołem projektowym</w:t>
            </w:r>
          </w:p>
          <w:p w14:paraId="5E84CBDA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prowadzenie działalności wydawniczej we współpracy z Działem Marketingu i PR.</w:t>
            </w:r>
          </w:p>
          <w:p w14:paraId="278D58B7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przygotowywanie projektów umów w zakresie powierzonych obowiązków pracowniczych,</w:t>
            </w:r>
          </w:p>
          <w:p w14:paraId="74913B3F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 xml:space="preserve">opracowywanie redakcyjne wydawnictw i pism promujących projekty </w:t>
            </w:r>
            <w:r>
              <w:rPr>
                <w:rFonts w:eastAsia="Times New Roman" w:cs="Calibri"/>
                <w:lang w:eastAsia="pl-PL"/>
              </w:rPr>
              <w:t>NCK</w:t>
            </w:r>
            <w:r w:rsidRPr="00C35A68">
              <w:rPr>
                <w:rFonts w:eastAsia="Times New Roman" w:cs="Calibri"/>
                <w:lang w:eastAsia="pl-PL"/>
              </w:rPr>
              <w:t xml:space="preserve"> (np. foldery, katalogi, ulotki, zaproszenia i inne/,</w:t>
            </w:r>
          </w:p>
          <w:p w14:paraId="029AC6C4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gromadzenie i archiwizowanie dokumentacji z zakresu wykonywanych obowiązków pracowniczych,</w:t>
            </w:r>
          </w:p>
          <w:p w14:paraId="06C80FD1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opiniowanie pism wpływających do Działu,</w:t>
            </w:r>
          </w:p>
          <w:p w14:paraId="44138AC3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 xml:space="preserve">wykonywanie kontroli merytorycznej </w:t>
            </w:r>
            <w:r>
              <w:rPr>
                <w:rFonts w:eastAsia="Times New Roman" w:cs="Calibri"/>
                <w:lang w:eastAsia="pl-PL"/>
              </w:rPr>
              <w:t>NCK</w:t>
            </w:r>
            <w:r w:rsidRPr="00C35A68">
              <w:rPr>
                <w:rFonts w:eastAsia="Times New Roman" w:cs="Calibri"/>
                <w:lang w:eastAsia="pl-PL"/>
              </w:rPr>
              <w:t>,</w:t>
            </w:r>
          </w:p>
          <w:p w14:paraId="3CBF3066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>wykonywanie samokontroli w toku codziennego działania pracowniczego na powierzonym stanowisku pracy, zgodnie z regulaminem kontroli wewnętrznej,</w:t>
            </w:r>
          </w:p>
          <w:p w14:paraId="0DB0943F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 xml:space="preserve">dbanie o bardzo dobry wizerunek </w:t>
            </w:r>
            <w:r>
              <w:rPr>
                <w:rFonts w:eastAsia="Times New Roman" w:cs="Calibri"/>
                <w:lang w:eastAsia="pl-PL"/>
              </w:rPr>
              <w:t>NCK</w:t>
            </w:r>
            <w:r w:rsidRPr="00C35A68">
              <w:rPr>
                <w:rFonts w:eastAsia="Times New Roman" w:cs="Calibri"/>
                <w:lang w:eastAsia="pl-PL"/>
              </w:rPr>
              <w:t>,</w:t>
            </w:r>
          </w:p>
          <w:p w14:paraId="4A33EA89" w14:textId="77777777" w:rsidR="00196186" w:rsidRPr="00C35A68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C35A68">
              <w:rPr>
                <w:rFonts w:eastAsia="Times New Roman" w:cs="Calibri"/>
                <w:lang w:eastAsia="pl-PL"/>
              </w:rPr>
              <w:t xml:space="preserve">współpraca ze wszystkimi komórkami organizacyjnymi oraz samodzielnymi pracownikami </w:t>
            </w:r>
            <w:r>
              <w:rPr>
                <w:rFonts w:eastAsia="Times New Roman" w:cs="Calibri"/>
                <w:lang w:eastAsia="pl-PL"/>
              </w:rPr>
              <w:t>NCK</w:t>
            </w:r>
            <w:r w:rsidRPr="00C35A68">
              <w:rPr>
                <w:rFonts w:eastAsia="Times New Roman" w:cs="Calibri"/>
                <w:lang w:eastAsia="pl-PL"/>
              </w:rPr>
              <w:t>,</w:t>
            </w:r>
          </w:p>
          <w:p w14:paraId="2E712A38" w14:textId="44B965B5" w:rsidR="00963737" w:rsidRPr="00196186" w:rsidRDefault="00196186" w:rsidP="001961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96186">
              <w:rPr>
                <w:rFonts w:eastAsia="Times New Roman" w:cs="Calibri"/>
                <w:lang w:eastAsia="pl-PL"/>
              </w:rPr>
              <w:lastRenderedPageBreak/>
              <w:t>wykonywanie innych zadań zleconych przez przełożonego.</w:t>
            </w:r>
          </w:p>
        </w:tc>
      </w:tr>
      <w:tr w:rsidR="00963737" w:rsidRPr="00963737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963737" w:rsidRPr="00963737" w14:paraId="46A7E70F" w14:textId="77777777" w:rsidTr="00963737">
        <w:trPr>
          <w:trHeight w:val="48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B0A1" w14:textId="48EFE2EB" w:rsidR="00196186" w:rsidRPr="00196186" w:rsidRDefault="00196186" w:rsidP="001961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196186">
              <w:rPr>
                <w:rFonts w:eastAsia="Times New Roman" w:cs="Calibri"/>
                <w:lang w:eastAsia="pl-PL"/>
              </w:rPr>
              <w:t>doświadczenie w pracy na podobnym stanowisku (min. 2 lata)</w:t>
            </w:r>
          </w:p>
          <w:p w14:paraId="3A7ADDE4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wykształcenie min. średnie, mile widziane wyższe,</w:t>
            </w:r>
          </w:p>
          <w:p w14:paraId="169F3FA9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wiedza specjalistyczna z zakresu powierzonego stanowiska,</w:t>
            </w:r>
          </w:p>
          <w:p w14:paraId="7659E2F9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doświadczenie w samodzielnym prowadzeniu projektu w zakresie merytorycznym i realizacyjnym ( wykonywanie zleconych zadań ),</w:t>
            </w:r>
          </w:p>
          <w:p w14:paraId="71656D94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obsługa MS Office,</w:t>
            </w:r>
          </w:p>
          <w:p w14:paraId="5B29C22C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kreatywność,</w:t>
            </w:r>
          </w:p>
          <w:p w14:paraId="6C0AF21D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samodzielność,</w:t>
            </w:r>
          </w:p>
          <w:p w14:paraId="7AF74475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umiejętności komunikacyjne i interpersonalne,</w:t>
            </w:r>
          </w:p>
          <w:p w14:paraId="7B0A3B81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umiejętność pracy w zespole,</w:t>
            </w:r>
          </w:p>
          <w:p w14:paraId="5299BF92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umiejętności planowania i organizacji pracy własnej,</w:t>
            </w:r>
          </w:p>
          <w:p w14:paraId="6F5719AE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sumienność, dokładność,</w:t>
            </w:r>
          </w:p>
          <w:p w14:paraId="7B8119A6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umiejętności komunikacyjne ,</w:t>
            </w:r>
          </w:p>
          <w:p w14:paraId="22C1F5CF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kultura osobista,</w:t>
            </w:r>
          </w:p>
          <w:p w14:paraId="05FFCD76" w14:textId="77777777" w:rsidR="00196186" w:rsidRPr="00196186" w:rsidRDefault="00196186" w:rsidP="00196186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196186">
              <w:rPr>
                <w:rFonts w:ascii="Calibri" w:eastAsia="Times New Roman" w:hAnsi="Calibri" w:cs="Calibri"/>
                <w:lang w:eastAsia="pl-PL"/>
              </w:rPr>
              <w:t>dobra znajomość języka angielskiego, mile widziana znajomość innego języka obcego,</w:t>
            </w:r>
          </w:p>
          <w:p w14:paraId="297D4AB6" w14:textId="4179D161" w:rsidR="00963737" w:rsidRPr="00196186" w:rsidRDefault="00196186" w:rsidP="001961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96186">
              <w:rPr>
                <w:rFonts w:eastAsia="Times New Roman" w:cs="Calibri"/>
                <w:lang w:eastAsia="pl-PL"/>
              </w:rPr>
              <w:t>mobilność, gotowość do odbywania podróży służbowych.</w:t>
            </w:r>
          </w:p>
        </w:tc>
      </w:tr>
      <w:tr w:rsidR="00963737" w:rsidRPr="00963737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życiorys i list motywacyjny,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referencje mile widziane</w:t>
            </w:r>
          </w:p>
        </w:tc>
      </w:tr>
      <w:tr w:rsidR="00963737" w:rsidRPr="00963737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9EF1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warunki pracy zgodne z przepisami zawartymi w Kodeksie Pracy,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stabilną pracę w kreatywnym zespole,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narzędzia niezbędne do wykonywania pracy,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możliwość podnoszenia kwalifikacji</w:t>
            </w:r>
          </w:p>
        </w:tc>
      </w:tr>
      <w:tr w:rsidR="00963737" w:rsidRPr="00963737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Nadbałtyckie Centrum Kultury, ul. Korzenna 33/35, 80-851 Gdańsk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963737" w:rsidRPr="00963737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Oferty osób niezakwalifikowanych zostaną zniszczone po zakończeniu procesu rekrutacji.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963737" w:rsidRPr="00963737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6FD42728" w:rsidR="00963737" w:rsidRPr="003E4E72" w:rsidRDefault="00501A00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501A00">
              <w:rPr>
                <w:rFonts w:ascii="Calibri" w:eastAsia="Times New Roman" w:hAnsi="Calibri" w:cs="Calibri"/>
                <w:b/>
                <w:lang w:eastAsia="pl-PL"/>
              </w:rPr>
              <w:t>10.10</w:t>
            </w:r>
            <w:r w:rsidR="00963737" w:rsidRPr="00501A00">
              <w:rPr>
                <w:rFonts w:ascii="Calibri" w:eastAsia="Times New Roman" w:hAnsi="Calibri" w:cs="Calibri"/>
                <w:b/>
                <w:lang w:eastAsia="pl-PL"/>
              </w:rPr>
              <w:t>.2021 r.</w:t>
            </w:r>
          </w:p>
        </w:tc>
      </w:tr>
    </w:tbl>
    <w:p w14:paraId="0E92ED2D" w14:textId="77777777" w:rsidR="008D169D" w:rsidRDefault="008D169D"/>
    <w:sectPr w:rsidR="008D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90"/>
    <w:multiLevelType w:val="hybridMultilevel"/>
    <w:tmpl w:val="125A6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7"/>
    <w:rsid w:val="00196186"/>
    <w:rsid w:val="003E4E72"/>
    <w:rsid w:val="00501A00"/>
    <w:rsid w:val="008D169D"/>
    <w:rsid w:val="00963737"/>
    <w:rsid w:val="00F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8025A245-1C97-46AE-9806-0E24097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Monika Czajkowska-Kostka</cp:lastModifiedBy>
  <cp:revision>2</cp:revision>
  <dcterms:created xsi:type="dcterms:W3CDTF">2021-09-23T10:22:00Z</dcterms:created>
  <dcterms:modified xsi:type="dcterms:W3CDTF">2021-09-23T10:22:00Z</dcterms:modified>
</cp:coreProperties>
</file>