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9C3" w14:textId="1ABB54A6" w:rsidR="004F54FB" w:rsidRDefault="004F54FB" w:rsidP="5F09CDE2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1EF4478" w14:textId="4F2886C8" w:rsidR="004F54FB" w:rsidRDefault="004F54FB" w:rsidP="5F09CDE2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DA295D9" w14:textId="617FF645" w:rsidR="004F54FB" w:rsidRDefault="5F09CDE2" w:rsidP="5F09CDE2">
      <w:pPr>
        <w:pStyle w:val="Standard"/>
        <w:jc w:val="center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 xml:space="preserve">Temat: </w:t>
      </w:r>
      <w:r w:rsidRPr="5F09CDE2">
        <w:rPr>
          <w:rFonts w:ascii="Arial" w:eastAsia="Arial" w:hAnsi="Arial" w:cs="Arial"/>
          <w:b/>
          <w:bCs/>
          <w:i/>
          <w:iCs/>
          <w:color w:val="000000" w:themeColor="text1"/>
        </w:rPr>
        <w:t>FAKTURY – W POSZUKIWANIU KSZTAŁTÓW I POWIERZCHNI</w:t>
      </w:r>
      <w:r w:rsidR="0057035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570357">
        <w:rPr>
          <w:rFonts w:ascii="Arial" w:eastAsia="Arial" w:hAnsi="Arial" w:cs="Arial"/>
          <w:b/>
          <w:bCs/>
          <w:i/>
          <w:iCs/>
          <w:color w:val="000000" w:themeColor="text1"/>
        </w:rPr>
        <w:br/>
        <w:t>(czas trwania 2 godziny)</w:t>
      </w:r>
    </w:p>
    <w:p w14:paraId="25DF93A1" w14:textId="55C1E1E2" w:rsidR="004F54FB" w:rsidRDefault="004F54FB" w:rsidP="5F09CDE2">
      <w:pPr>
        <w:pStyle w:val="Standard"/>
        <w:jc w:val="both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183903BD" w14:textId="6FDDCEF7" w:rsidR="004F54FB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Poziom kształcenia:</w:t>
      </w:r>
      <w:r w:rsidRPr="5F09CDE2">
        <w:rPr>
          <w:rFonts w:ascii="Arial" w:eastAsia="Arial" w:hAnsi="Arial" w:cs="Arial"/>
          <w:color w:val="000000" w:themeColor="text1"/>
        </w:rPr>
        <w:t xml:space="preserve"> młodzież powyżej 13 roku życia (7 i 8 klasa szkoły podstawowej, szkoły ponadpodstawowe)</w:t>
      </w:r>
    </w:p>
    <w:p w14:paraId="43AB407F" w14:textId="64ED0F50" w:rsidR="004F54FB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Metody:</w:t>
      </w:r>
      <w:r w:rsidRPr="5F09CDE2">
        <w:rPr>
          <w:rFonts w:ascii="Arial" w:eastAsia="Arial" w:hAnsi="Arial" w:cs="Arial"/>
          <w:color w:val="000000" w:themeColor="text1"/>
        </w:rPr>
        <w:t xml:space="preserve"> film pt. „CERAMIKA” z dyskusją, rozmowa kierowana z elementami edukacyjnymi, prezentacja</w:t>
      </w:r>
      <w:r w:rsidRPr="5F09CDE2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Pr="5F09CDE2">
        <w:rPr>
          <w:rFonts w:ascii="Arial" w:eastAsia="Arial" w:hAnsi="Arial" w:cs="Arial"/>
          <w:color w:val="000000" w:themeColor="text1"/>
        </w:rPr>
        <w:t xml:space="preserve">praca twórcza, praca w grupie, ewaluacja </w:t>
      </w:r>
    </w:p>
    <w:p w14:paraId="7A495F27" w14:textId="7FB401CA" w:rsidR="004F54FB" w:rsidRDefault="004F54FB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</w:p>
    <w:p w14:paraId="5179469E" w14:textId="386CE470" w:rsidR="004F54FB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 xml:space="preserve">Cele: </w:t>
      </w:r>
    </w:p>
    <w:p w14:paraId="4D3ACD84" w14:textId="0BD03985" w:rsidR="004F54FB" w:rsidRDefault="5F09CDE2" w:rsidP="5F09CDE2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Poznawcze:</w:t>
      </w:r>
      <w:r w:rsidRPr="5F09CDE2">
        <w:rPr>
          <w:rFonts w:ascii="Arial" w:eastAsia="Arial" w:hAnsi="Arial" w:cs="Arial"/>
          <w:color w:val="000000" w:themeColor="text1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u w:val="single"/>
        </w:rPr>
        <w:t>pojęcia:</w:t>
      </w:r>
      <w:r w:rsidRPr="5F09CDE2">
        <w:rPr>
          <w:rFonts w:ascii="Arial" w:eastAsia="Arial" w:hAnsi="Arial" w:cs="Arial"/>
          <w:color w:val="000000" w:themeColor="text1"/>
        </w:rPr>
        <w:t xml:space="preserve"> faktura, powierzchnia, </w:t>
      </w:r>
      <w:r w:rsidRPr="5F09CDE2">
        <w:rPr>
          <w:rFonts w:ascii="Arial" w:eastAsia="Arial" w:hAnsi="Arial" w:cs="Arial"/>
          <w:color w:val="000000" w:themeColor="text1"/>
          <w:u w:val="single"/>
        </w:rPr>
        <w:t>materiał</w:t>
      </w:r>
      <w:r w:rsidRPr="5F09CDE2">
        <w:rPr>
          <w:rFonts w:ascii="Arial" w:eastAsia="Arial" w:hAnsi="Arial" w:cs="Arial"/>
          <w:color w:val="000000" w:themeColor="text1"/>
        </w:rPr>
        <w:t>: glina i jej specyfika oraz specyfika pracy z gliną jako jednym z najstarszych surowców naturalnych; poznanie wyrobów z gliny podlegających wypalaniu, szkliwieniu i zdobieniu.</w:t>
      </w:r>
    </w:p>
    <w:p w14:paraId="2C238EEF" w14:textId="616FE5A7" w:rsidR="004F54FB" w:rsidRDefault="5F09CDE2" w:rsidP="5F09CDE2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Kształcące:</w:t>
      </w:r>
      <w:r w:rsidRPr="5F09CDE2">
        <w:rPr>
          <w:rFonts w:ascii="Arial" w:eastAsia="Arial" w:hAnsi="Arial" w:cs="Arial"/>
          <w:color w:val="000000" w:themeColor="text1"/>
        </w:rPr>
        <w:t xml:space="preserve"> rozwijanie kreatywności, rozwijanie umiejętności tworzenia z</w:t>
      </w:r>
      <w:r w:rsidR="00FF7B84">
        <w:rPr>
          <w:rFonts w:ascii="Arial" w:eastAsia="Arial" w:hAnsi="Arial" w:cs="Arial"/>
          <w:color w:val="000000" w:themeColor="text1"/>
        </w:rPr>
        <w:t> </w:t>
      </w:r>
      <w:r w:rsidRPr="5F09CDE2">
        <w:rPr>
          <w:rFonts w:ascii="Arial" w:eastAsia="Arial" w:hAnsi="Arial" w:cs="Arial"/>
          <w:color w:val="000000" w:themeColor="text1"/>
        </w:rPr>
        <w:t>gliny prac przestrzennych oraz form płaskich z dodatkiem materiałów o</w:t>
      </w:r>
      <w:r w:rsidR="00FF7B84">
        <w:rPr>
          <w:rFonts w:ascii="Arial" w:eastAsia="Arial" w:hAnsi="Arial" w:cs="Arial"/>
          <w:color w:val="000000" w:themeColor="text1"/>
        </w:rPr>
        <w:t> </w:t>
      </w:r>
      <w:r w:rsidRPr="5F09CDE2">
        <w:rPr>
          <w:rFonts w:ascii="Arial" w:eastAsia="Arial" w:hAnsi="Arial" w:cs="Arial"/>
          <w:color w:val="000000" w:themeColor="text1"/>
        </w:rPr>
        <w:t>różnych kształtach i fakturach.</w:t>
      </w:r>
    </w:p>
    <w:p w14:paraId="377CEED0" w14:textId="6E09C2D4" w:rsidR="004F54FB" w:rsidRDefault="5F09CDE2" w:rsidP="5F09CDE2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Wychowawcze:</w:t>
      </w:r>
      <w:r w:rsidRPr="5F09CDE2">
        <w:rPr>
          <w:rFonts w:ascii="Arial" w:eastAsia="Arial" w:hAnsi="Arial" w:cs="Arial"/>
          <w:color w:val="000000" w:themeColor="text1"/>
        </w:rPr>
        <w:t xml:space="preserve"> kształtowanie poczucia estetyki i edukacja artystyczna uczniów; poznanie dziedzictwa kulturowego regionu Pomorza na przykładzie filmu „CERAMIKA”</w:t>
      </w:r>
    </w:p>
    <w:p w14:paraId="4D551A81" w14:textId="1E159BF1" w:rsidR="004F54FB" w:rsidRDefault="5F09CDE2" w:rsidP="5F09CDE2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Środki dydaktyczne:</w:t>
      </w:r>
      <w:r w:rsidRPr="5F09CDE2">
        <w:rPr>
          <w:rFonts w:ascii="Arial" w:eastAsia="Arial" w:hAnsi="Arial" w:cs="Arial"/>
          <w:color w:val="000000" w:themeColor="text1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u w:val="single"/>
        </w:rPr>
        <w:t>dla uczestników warsztatów:</w:t>
      </w:r>
      <w:r w:rsidRPr="5F09CDE2">
        <w:rPr>
          <w:rFonts w:ascii="Arial" w:eastAsia="Arial" w:hAnsi="Arial" w:cs="Arial"/>
          <w:color w:val="000000" w:themeColor="text1"/>
        </w:rPr>
        <w:t xml:space="preserve"> podkładka drewniana lub z płótna, glina, miseczki z wodą, materiały o różnych kształtach i</w:t>
      </w:r>
      <w:r w:rsidR="00FF7B84">
        <w:rPr>
          <w:rFonts w:ascii="Arial" w:eastAsia="Arial" w:hAnsi="Arial" w:cs="Arial"/>
          <w:color w:val="000000" w:themeColor="text1"/>
        </w:rPr>
        <w:t> </w:t>
      </w:r>
      <w:r w:rsidRPr="5F09CDE2">
        <w:rPr>
          <w:rFonts w:ascii="Arial" w:eastAsia="Arial" w:hAnsi="Arial" w:cs="Arial"/>
          <w:color w:val="000000" w:themeColor="text1"/>
        </w:rPr>
        <w:t>fakturach do odciskania kształtów, odwzorowywania kształtów takich jak: warzywa (np. papryka, cebula), huby, kawałki kory, muszelki, kryształy górskie, kamienie, patyczki, nożyki drewniane do wycinania wzorków itp., ewentualnie fartuchy chroniące ubranie, szmatki/papierowe ręczniki do wytarcia rąk.</w:t>
      </w:r>
    </w:p>
    <w:p w14:paraId="63B4C4FE" w14:textId="012E89C9" w:rsidR="004F54FB" w:rsidRDefault="5F09CDE2" w:rsidP="5F09CDE2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color w:val="000000" w:themeColor="text1"/>
          <w:u w:val="single"/>
        </w:rPr>
        <w:t>dla prowadzącego zajęcia</w:t>
      </w:r>
      <w:r w:rsidRPr="5F09CDE2">
        <w:rPr>
          <w:rFonts w:ascii="Arial" w:eastAsia="Arial" w:hAnsi="Arial" w:cs="Arial"/>
          <w:color w:val="000000" w:themeColor="text1"/>
        </w:rPr>
        <w:t xml:space="preserve">: film pt. „CERAMIKA” </w:t>
      </w:r>
    </w:p>
    <w:p w14:paraId="57B70305" w14:textId="5B175C66" w:rsidR="004F54FB" w:rsidRDefault="004F54FB" w:rsidP="5F09CDE2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00F56F" w14:textId="2B041254" w:rsidR="004F54FB" w:rsidRDefault="004F54FB" w:rsidP="5F09CDE2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D4DF9A" w14:textId="50FFEB64" w:rsidR="004F54FB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Przebieg zajęć:</w:t>
      </w:r>
    </w:p>
    <w:p w14:paraId="76A97CFD" w14:textId="415B714C" w:rsidR="004F54FB" w:rsidRDefault="5F09CDE2" w:rsidP="5F09CDE2">
      <w:pPr>
        <w:pStyle w:val="Standard"/>
        <w:ind w:firstLine="360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Czynności porządkowo-organizacyjne.</w:t>
      </w:r>
    </w:p>
    <w:p w14:paraId="07596801" w14:textId="6916D2DE" w:rsidR="004F54FB" w:rsidRDefault="5F09CDE2" w:rsidP="5F09CDE2">
      <w:pPr>
        <w:pStyle w:val="Standard"/>
        <w:ind w:left="360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color w:val="000000" w:themeColor="text1"/>
        </w:rPr>
        <w:t xml:space="preserve">Przywitanie uczniów. Krótkie wprowadzenie do zajęć, w tym omówienie kolejności działań. </w:t>
      </w:r>
    </w:p>
    <w:p w14:paraId="03D79BC0" w14:textId="01C77CD1" w:rsidR="004F54FB" w:rsidRDefault="004F54FB" w:rsidP="5F09CDE2">
      <w:pPr>
        <w:pStyle w:val="Standard"/>
        <w:ind w:left="360"/>
        <w:jc w:val="both"/>
        <w:rPr>
          <w:rFonts w:ascii="Arial" w:eastAsia="Arial" w:hAnsi="Arial" w:cs="Arial"/>
          <w:color w:val="000000" w:themeColor="text1"/>
        </w:rPr>
      </w:pPr>
    </w:p>
    <w:p w14:paraId="36FB4CCF" w14:textId="0C0CBA81" w:rsidR="004F54FB" w:rsidRDefault="004F54FB" w:rsidP="5F09CDE2">
      <w:pPr>
        <w:pStyle w:val="Standard"/>
        <w:ind w:left="360"/>
        <w:jc w:val="both"/>
        <w:rPr>
          <w:rFonts w:ascii="Arial" w:eastAsia="Arial" w:hAnsi="Arial" w:cs="Arial"/>
          <w:color w:val="000000" w:themeColor="text1"/>
        </w:rPr>
      </w:pPr>
    </w:p>
    <w:p w14:paraId="090924CD" w14:textId="77777777" w:rsidR="00570357" w:rsidRDefault="5F09CDE2" w:rsidP="00570357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Zajęcia:</w:t>
      </w:r>
    </w:p>
    <w:p w14:paraId="1BC34DA6" w14:textId="77777777" w:rsidR="00570357" w:rsidRDefault="5F09CDE2" w:rsidP="5F09CDE2">
      <w:pPr>
        <w:pStyle w:val="Standard"/>
        <w:numPr>
          <w:ilvl w:val="0"/>
          <w:numId w:val="6"/>
        </w:numPr>
        <w:jc w:val="both"/>
        <w:rPr>
          <w:rFonts w:ascii="Arial" w:eastAsia="Arial" w:hAnsi="Arial" w:cs="Arial"/>
          <w:color w:val="000000" w:themeColor="text1"/>
        </w:rPr>
      </w:pPr>
      <w:r w:rsidRPr="00570357">
        <w:rPr>
          <w:rFonts w:ascii="Arial" w:eastAsia="Arial" w:hAnsi="Arial" w:cs="Arial"/>
          <w:color w:val="000000" w:themeColor="text1"/>
        </w:rPr>
        <w:t>Projekcja filmu „CERAMIKA” (film dostosowany do osób z niepełnosprawnością słuchu i wzroku)</w:t>
      </w:r>
    </w:p>
    <w:p w14:paraId="09A71837" w14:textId="77777777" w:rsidR="00570357" w:rsidRDefault="5F09CDE2" w:rsidP="00570357">
      <w:pPr>
        <w:pStyle w:val="Standard"/>
        <w:numPr>
          <w:ilvl w:val="1"/>
          <w:numId w:val="6"/>
        </w:numPr>
        <w:jc w:val="both"/>
        <w:rPr>
          <w:rFonts w:ascii="Arial" w:eastAsia="Arial" w:hAnsi="Arial" w:cs="Arial"/>
          <w:color w:val="000000" w:themeColor="text1"/>
        </w:rPr>
      </w:pPr>
      <w:r w:rsidRPr="00570357">
        <w:rPr>
          <w:rFonts w:ascii="Arial" w:eastAsia="Arial" w:hAnsi="Arial" w:cs="Arial"/>
          <w:color w:val="000000" w:themeColor="text1"/>
        </w:rPr>
        <w:t>Prowadzący zapoznaje uczniów z filmem „CERAMIKA”</w:t>
      </w:r>
    </w:p>
    <w:p w14:paraId="1FB0DC7C" w14:textId="77777777" w:rsidR="00570357" w:rsidRDefault="5F09CDE2" w:rsidP="00570357">
      <w:pPr>
        <w:pStyle w:val="Standard"/>
        <w:numPr>
          <w:ilvl w:val="1"/>
          <w:numId w:val="6"/>
        </w:numPr>
        <w:jc w:val="both"/>
        <w:rPr>
          <w:rFonts w:ascii="Arial" w:eastAsia="Arial" w:hAnsi="Arial" w:cs="Arial"/>
          <w:color w:val="000000" w:themeColor="text1"/>
        </w:rPr>
      </w:pPr>
      <w:r w:rsidRPr="00570357">
        <w:rPr>
          <w:rFonts w:ascii="Arial" w:eastAsia="Arial" w:hAnsi="Arial" w:cs="Arial"/>
          <w:color w:val="000000" w:themeColor="text1"/>
        </w:rPr>
        <w:t>Po filmie następuje krótka wymiana myśli na temat różnych form użytkowych, dla których wspólnym materiałem glina – w tym form płaskich i przestrzennych.</w:t>
      </w:r>
    </w:p>
    <w:p w14:paraId="1C842A0B" w14:textId="25BEB19F" w:rsidR="004F54FB" w:rsidRPr="00570357" w:rsidRDefault="5F09CDE2" w:rsidP="00570357">
      <w:pPr>
        <w:pStyle w:val="Standard"/>
        <w:numPr>
          <w:ilvl w:val="1"/>
          <w:numId w:val="6"/>
        </w:numPr>
        <w:jc w:val="both"/>
        <w:rPr>
          <w:rFonts w:ascii="Arial" w:eastAsia="Arial" w:hAnsi="Arial" w:cs="Arial"/>
          <w:color w:val="000000" w:themeColor="text1"/>
        </w:rPr>
      </w:pPr>
      <w:r w:rsidRPr="00570357">
        <w:rPr>
          <w:rFonts w:ascii="Arial" w:eastAsia="Arial" w:hAnsi="Arial" w:cs="Arial"/>
          <w:color w:val="000000" w:themeColor="text1"/>
        </w:rPr>
        <w:t xml:space="preserve">Młodzież może samodzielnie podać przykłady, gdzie dziś można spotkać formy użytkowe stworzone z gliny. </w:t>
      </w:r>
    </w:p>
    <w:p w14:paraId="2889940C" w14:textId="13F58EC6" w:rsidR="004F54FB" w:rsidRDefault="004F54FB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</w:p>
    <w:p w14:paraId="3C2DD7B4" w14:textId="2062CE47" w:rsidR="004F54FB" w:rsidRPr="00570357" w:rsidRDefault="5F09CDE2" w:rsidP="00570357">
      <w:pPr>
        <w:pStyle w:val="Standard"/>
        <w:numPr>
          <w:ilvl w:val="0"/>
          <w:numId w:val="6"/>
        </w:numPr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Część praktyczna – praca z gliną</w:t>
      </w:r>
    </w:p>
    <w:p w14:paraId="71FC9BDD" w14:textId="0DFB0AE0" w:rsidR="004F54FB" w:rsidRDefault="5F09CDE2" w:rsidP="5F09CDE2">
      <w:pPr>
        <w:pStyle w:val="Standard"/>
        <w:ind w:left="1416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color w:val="000000" w:themeColor="text1"/>
        </w:rPr>
        <w:t>2.1 Młodzież zasiada przy swoich stanowiskach pracy, następnie otrzymuje odcięty kawałek gliny (lub otwartą paczkę w przypadku mniejszych opakowań) i przez chwilę zapoznaje się materiałem poprzez dotyk. Bada w jaki sposób może oddziaływać na glinę – ugniatać, wałkować palcami itp. Nauczyciel zachęca do zamoczenia palców w</w:t>
      </w:r>
      <w:r w:rsidR="00FF7B84">
        <w:rPr>
          <w:rFonts w:ascii="Arial" w:eastAsia="Arial" w:hAnsi="Arial" w:cs="Arial"/>
          <w:color w:val="000000" w:themeColor="text1"/>
        </w:rPr>
        <w:t> </w:t>
      </w:r>
      <w:r w:rsidRPr="5F09CDE2">
        <w:rPr>
          <w:rFonts w:ascii="Arial" w:eastAsia="Arial" w:hAnsi="Arial" w:cs="Arial"/>
          <w:color w:val="000000" w:themeColor="text1"/>
        </w:rPr>
        <w:t>misce z wodą i zapoznania się, jak reaguje glina na wilgotne ręce (można gładzić glinę, łatwiej daje się formować).</w:t>
      </w:r>
    </w:p>
    <w:p w14:paraId="3C8BA5B0" w14:textId="6A8C300C" w:rsidR="004F54FB" w:rsidRDefault="004F54FB" w:rsidP="5F09CDE2">
      <w:pPr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E0BCF2" w14:textId="20B94DE6" w:rsidR="004F54FB" w:rsidRDefault="5F09CDE2" w:rsidP="5F09CDE2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2.2. „Powierzchnie” – nauczyciel zachęca uczestn</w:t>
      </w:r>
      <w:r w:rsidR="00E50B55">
        <w:rPr>
          <w:rFonts w:ascii="Arial" w:eastAsia="Arial" w:hAnsi="Arial" w:cs="Arial"/>
          <w:color w:val="000000" w:themeColor="text1"/>
          <w:sz w:val="24"/>
          <w:szCs w:val="24"/>
        </w:rPr>
        <w:t xml:space="preserve">ików 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„Powierzchnie</w:t>
      </w:r>
      <w:r w:rsidRPr="00086825">
        <w:rPr>
          <w:rFonts w:ascii="Arial" w:eastAsia="Arial" w:hAnsi="Arial" w:cs="Arial"/>
          <w:color w:val="000000" w:themeColor="text1"/>
          <w:sz w:val="24"/>
          <w:szCs w:val="24"/>
        </w:rPr>
        <w:t>” –</w:t>
      </w:r>
      <w:r w:rsidRPr="5F09CD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nauczyciel</w:t>
      </w:r>
      <w:r w:rsidRPr="5F09CD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 xml:space="preserve">zachęca </w:t>
      </w:r>
      <w:bookmarkStart w:id="0" w:name="_Int_zhbXPYp8"/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uczestników,</w:t>
      </w:r>
      <w:bookmarkEnd w:id="0"/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 xml:space="preserve"> żeby obserwując przyniesione przez nauczyciela kawałki kory i szyszki, wykonali w glinie odciski o tak samo zróżnicowanej powierzchni (przykładowo-mogą, obserwując korę spróbować odtworzyć jej powierzchnię za pomocą szpatułki czy nożyka, ale mogą też użyć kory jako narzędzia i odciskać nią kształty w glinie). Nauczyciel zachęca uczniów do eksperymentowania, tworzenia próbek niewielkich prac, w tym odwzorowywania kształtów warzyw, odciskania materiałów w glinie - uczymy się poprzez podpatrywanie i odkrywanie, metodą prób i błędów. W tym procesie prowadzący pełni rolę przewodnika - dba o kolejność działań, ale nie ocenia. Podkreśla natomiast, że w procesie tworzenia najważniejszy jest etap poszukiwania. Wykonane przez uczestników próbki nie muszą być skończenie piękne za to każda z tych prac jest osobista i niepowtarzalna. </w:t>
      </w:r>
    </w:p>
    <w:p w14:paraId="627E2522" w14:textId="0A34D498" w:rsidR="004F54FB" w:rsidRDefault="004F54FB" w:rsidP="5F09CDE2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BB18A4" w14:textId="43029F41" w:rsidR="004F54FB" w:rsidRDefault="004F54FB" w:rsidP="5F09CDE2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580057" w14:textId="0FF41E62" w:rsidR="004F54FB" w:rsidRDefault="004F54FB" w:rsidP="5F09CDE2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1DB10E" w14:textId="11F48E5E" w:rsidR="004F54FB" w:rsidRDefault="004F54FB" w:rsidP="5F09CDE2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2CA83F" w14:textId="3C305726" w:rsidR="004F54FB" w:rsidRDefault="5F09CDE2" w:rsidP="5F09CDE2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2.3.„Kształty”</w:t>
      </w:r>
      <w:r w:rsidRPr="5F09CD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- spośród przyniesionych przeze nauczyciela materiałów każdy uczestnik wybiera dwa o interesujących dla niego kształtach i</w:t>
      </w:r>
      <w:r w:rsidR="00FF7B84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FF7B84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nawiązaniu do nich tworzy prace w glinie. Najlepiej, żeby jedna praca miała kształty ostre, geometryczne i była wykonana przy użyciu nożyków i szpatułek, a druga miała   kształty płynne i była ulepiona rękoma.</w:t>
      </w:r>
    </w:p>
    <w:p w14:paraId="02E250FF" w14:textId="656E2DAD" w:rsidR="00570357" w:rsidRDefault="5F09CDE2" w:rsidP="00570357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2.4.Praca zespołowa</w:t>
      </w:r>
      <w:r w:rsidR="000868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86825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086825" w:rsidRPr="0008682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z reszty gliny wylepiamy duży płaski kształt (to</w:t>
      </w:r>
      <w:r w:rsidR="00FF7B84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będzie nasza podstawa) i wzbogacamy go przyklejając do niego wykonane wcześniej prace (uczestnicy sami decydują co powstanie)</w:t>
      </w:r>
    </w:p>
    <w:p w14:paraId="594DBB31" w14:textId="77777777" w:rsidR="00570357" w:rsidRPr="00570357" w:rsidRDefault="00570357" w:rsidP="0057035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0357">
        <w:rPr>
          <w:rFonts w:ascii="Arial" w:eastAsia="Arial" w:hAnsi="Arial" w:cs="Arial"/>
          <w:color w:val="000000" w:themeColor="text1"/>
          <w:sz w:val="24"/>
          <w:szCs w:val="24"/>
        </w:rPr>
        <w:t xml:space="preserve">Sprzątamy po sobie </w:t>
      </w:r>
    </w:p>
    <w:p w14:paraId="16133925" w14:textId="77777777" w:rsidR="00570357" w:rsidRDefault="00570357" w:rsidP="0057035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„Podsumowanie” -</w:t>
      </w:r>
      <w:r w:rsidRPr="5F09CD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Uczestnicy wymieniają jedną rzecz, która wg. nich jest warta zapamiętania z warsztatów, wskazują co było trudne, co sprawiło najwięcej przyjemności czy zajęcia były ciekawe.</w:t>
      </w:r>
    </w:p>
    <w:p w14:paraId="7A83FAF5" w14:textId="77777777" w:rsidR="00570357" w:rsidRDefault="00570357" w:rsidP="0057035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09CDE2">
        <w:rPr>
          <w:rFonts w:ascii="Arial" w:eastAsia="Arial" w:hAnsi="Arial" w:cs="Arial"/>
          <w:color w:val="000000" w:themeColor="text1"/>
          <w:sz w:val="24"/>
          <w:szCs w:val="24"/>
        </w:rPr>
        <w:t>Zapraszamy gości na wernisaż / fotografujemy prace.</w:t>
      </w:r>
    </w:p>
    <w:p w14:paraId="382AB425" w14:textId="77777777" w:rsidR="00570357" w:rsidRDefault="00570357" w:rsidP="00570357">
      <w:pPr>
        <w:spacing w:after="200" w:line="276" w:lineRule="auto"/>
        <w:ind w:left="141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574095" w14:textId="4BAE1312" w:rsidR="004F54FB" w:rsidRDefault="004F54FB" w:rsidP="5F09CDE2">
      <w:pPr>
        <w:rPr>
          <w:rFonts w:ascii="Arial" w:eastAsia="Arial" w:hAnsi="Arial" w:cs="Arial"/>
          <w:color w:val="050505"/>
          <w:sz w:val="24"/>
          <w:szCs w:val="24"/>
        </w:rPr>
      </w:pPr>
    </w:p>
    <w:p w14:paraId="57375426" w14:textId="30166C43" w:rsidR="004F54FB" w:rsidRDefault="004F54FB" w:rsidP="5F09CDE2">
      <w:pPr>
        <w:rPr>
          <w:rFonts w:ascii="Arial" w:eastAsia="Arial" w:hAnsi="Arial" w:cs="Arial"/>
        </w:rPr>
      </w:pPr>
    </w:p>
    <w:sectPr w:rsidR="004F5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7DA7" w14:textId="77777777" w:rsidR="009E39C4" w:rsidRDefault="009E39C4">
      <w:pPr>
        <w:spacing w:after="0" w:line="240" w:lineRule="auto"/>
      </w:pPr>
      <w:r>
        <w:separator/>
      </w:r>
    </w:p>
  </w:endnote>
  <w:endnote w:type="continuationSeparator" w:id="0">
    <w:p w14:paraId="758BE485" w14:textId="77777777" w:rsidR="009E39C4" w:rsidRDefault="009E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51A0" w14:textId="77777777" w:rsidR="00355861" w:rsidRDefault="00355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480FE4B0" w14:paraId="4060E4F2" w14:textId="77777777" w:rsidTr="4D98FF6F">
      <w:tc>
        <w:tcPr>
          <w:tcW w:w="345" w:type="dxa"/>
        </w:tcPr>
        <w:p w14:paraId="1486E492" w14:textId="6BCA417E" w:rsidR="480FE4B0" w:rsidRDefault="480FE4B0" w:rsidP="480FE4B0">
          <w:pPr>
            <w:pStyle w:val="Nagwek"/>
            <w:ind w:left="-115"/>
          </w:pPr>
        </w:p>
      </w:tc>
      <w:tc>
        <w:tcPr>
          <w:tcW w:w="8310" w:type="dxa"/>
        </w:tcPr>
        <w:p w14:paraId="5D818634" w14:textId="0B763F47" w:rsidR="480FE4B0" w:rsidRDefault="00355861" w:rsidP="480FE4B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2664FD9" wp14:editId="5F4DEE4D">
                <wp:extent cx="5139690" cy="687705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9690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3F7D4004" w14:textId="02825742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5124F312" w14:textId="0C56E30C" w:rsidR="480FE4B0" w:rsidRDefault="480FE4B0" w:rsidP="480FE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500F" w14:textId="77777777" w:rsidR="00355861" w:rsidRDefault="0035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F4B4" w14:textId="77777777" w:rsidR="009E39C4" w:rsidRDefault="009E39C4">
      <w:pPr>
        <w:spacing w:after="0" w:line="240" w:lineRule="auto"/>
      </w:pPr>
      <w:r>
        <w:separator/>
      </w:r>
    </w:p>
  </w:footnote>
  <w:footnote w:type="continuationSeparator" w:id="0">
    <w:p w14:paraId="0FD55624" w14:textId="77777777" w:rsidR="009E39C4" w:rsidRDefault="009E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0DE3" w14:textId="77777777" w:rsidR="00355861" w:rsidRDefault="003558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FE4B0" w14:paraId="307DD68C" w14:textId="77777777" w:rsidTr="480FE4B0">
      <w:tc>
        <w:tcPr>
          <w:tcW w:w="3005" w:type="dxa"/>
        </w:tcPr>
        <w:p w14:paraId="2883E8D8" w14:textId="1B400D9F" w:rsidR="480FE4B0" w:rsidRDefault="480FE4B0" w:rsidP="480FE4B0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36A7009" wp14:editId="535C9163">
                <wp:extent cx="1685925" cy="342900"/>
                <wp:effectExtent l="0" t="0" r="0" b="0"/>
                <wp:docPr id="2057344238" name="Obraz 2057344238" descr="Logo projektu Akademia Mistrzów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8015147" w14:textId="4D0533C6" w:rsidR="480FE4B0" w:rsidRDefault="480FE4B0" w:rsidP="480FE4B0">
          <w:pPr>
            <w:pStyle w:val="Nagwek"/>
            <w:jc w:val="center"/>
          </w:pPr>
        </w:p>
      </w:tc>
      <w:tc>
        <w:tcPr>
          <w:tcW w:w="3005" w:type="dxa"/>
        </w:tcPr>
        <w:p w14:paraId="70B4E220" w14:textId="019985BA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6F421ECB" w14:textId="24928482" w:rsidR="480FE4B0" w:rsidRDefault="480FE4B0" w:rsidP="480FE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B1F7" w14:textId="77777777" w:rsidR="00355861" w:rsidRDefault="00355861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746B"/>
    <w:multiLevelType w:val="hybridMultilevel"/>
    <w:tmpl w:val="03BE0366"/>
    <w:lvl w:ilvl="0" w:tplc="9D62390A">
      <w:start w:val="1"/>
      <w:numFmt w:val="decimal"/>
      <w:lvlText w:val="%1."/>
      <w:lvlJc w:val="left"/>
      <w:pPr>
        <w:ind w:left="720" w:hanging="360"/>
      </w:pPr>
    </w:lvl>
    <w:lvl w:ilvl="1" w:tplc="9982B286">
      <w:start w:val="1"/>
      <w:numFmt w:val="lowerLetter"/>
      <w:lvlText w:val="%2."/>
      <w:lvlJc w:val="left"/>
      <w:pPr>
        <w:ind w:left="1440" w:hanging="360"/>
      </w:pPr>
    </w:lvl>
    <w:lvl w:ilvl="2" w:tplc="5FCA6006">
      <w:start w:val="1"/>
      <w:numFmt w:val="lowerRoman"/>
      <w:lvlText w:val="%3."/>
      <w:lvlJc w:val="right"/>
      <w:pPr>
        <w:ind w:left="2160" w:hanging="180"/>
      </w:pPr>
    </w:lvl>
    <w:lvl w:ilvl="3" w:tplc="45FC5988">
      <w:start w:val="1"/>
      <w:numFmt w:val="decimal"/>
      <w:lvlText w:val="%4."/>
      <w:lvlJc w:val="left"/>
      <w:pPr>
        <w:ind w:left="2880" w:hanging="360"/>
      </w:pPr>
    </w:lvl>
    <w:lvl w:ilvl="4" w:tplc="3CF25D4E">
      <w:start w:val="1"/>
      <w:numFmt w:val="lowerLetter"/>
      <w:lvlText w:val="%5."/>
      <w:lvlJc w:val="left"/>
      <w:pPr>
        <w:ind w:left="3600" w:hanging="360"/>
      </w:pPr>
    </w:lvl>
    <w:lvl w:ilvl="5" w:tplc="0EA671C0">
      <w:start w:val="1"/>
      <w:numFmt w:val="lowerRoman"/>
      <w:lvlText w:val="%6."/>
      <w:lvlJc w:val="right"/>
      <w:pPr>
        <w:ind w:left="4320" w:hanging="180"/>
      </w:pPr>
    </w:lvl>
    <w:lvl w:ilvl="6" w:tplc="5D145740">
      <w:start w:val="1"/>
      <w:numFmt w:val="decimal"/>
      <w:lvlText w:val="%7."/>
      <w:lvlJc w:val="left"/>
      <w:pPr>
        <w:ind w:left="5040" w:hanging="360"/>
      </w:pPr>
    </w:lvl>
    <w:lvl w:ilvl="7" w:tplc="C12C3EC8">
      <w:start w:val="1"/>
      <w:numFmt w:val="lowerLetter"/>
      <w:lvlText w:val="%8."/>
      <w:lvlJc w:val="left"/>
      <w:pPr>
        <w:ind w:left="5760" w:hanging="360"/>
      </w:pPr>
    </w:lvl>
    <w:lvl w:ilvl="8" w:tplc="0C28D8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1E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122A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211E0D"/>
    <w:multiLevelType w:val="hybridMultilevel"/>
    <w:tmpl w:val="1360B928"/>
    <w:lvl w:ilvl="0" w:tplc="DC262872">
      <w:start w:val="1"/>
      <w:numFmt w:val="lowerLetter"/>
      <w:lvlText w:val="%1)"/>
      <w:lvlJc w:val="left"/>
      <w:pPr>
        <w:ind w:left="720" w:hanging="360"/>
      </w:pPr>
    </w:lvl>
    <w:lvl w:ilvl="1" w:tplc="128E33C0">
      <w:start w:val="1"/>
      <w:numFmt w:val="lowerLetter"/>
      <w:lvlText w:val="%2."/>
      <w:lvlJc w:val="left"/>
      <w:pPr>
        <w:ind w:left="1440" w:hanging="360"/>
      </w:pPr>
    </w:lvl>
    <w:lvl w:ilvl="2" w:tplc="D494CA80">
      <w:start w:val="1"/>
      <w:numFmt w:val="lowerRoman"/>
      <w:lvlText w:val="%3."/>
      <w:lvlJc w:val="right"/>
      <w:pPr>
        <w:ind w:left="2160" w:hanging="180"/>
      </w:pPr>
    </w:lvl>
    <w:lvl w:ilvl="3" w:tplc="13DA198E">
      <w:start w:val="1"/>
      <w:numFmt w:val="decimal"/>
      <w:lvlText w:val="%4."/>
      <w:lvlJc w:val="left"/>
      <w:pPr>
        <w:ind w:left="2880" w:hanging="360"/>
      </w:pPr>
    </w:lvl>
    <w:lvl w:ilvl="4" w:tplc="9DAC4BA8">
      <w:start w:val="1"/>
      <w:numFmt w:val="lowerLetter"/>
      <w:lvlText w:val="%5."/>
      <w:lvlJc w:val="left"/>
      <w:pPr>
        <w:ind w:left="3600" w:hanging="360"/>
      </w:pPr>
    </w:lvl>
    <w:lvl w:ilvl="5" w:tplc="F1B0A8FE">
      <w:start w:val="1"/>
      <w:numFmt w:val="lowerRoman"/>
      <w:lvlText w:val="%6."/>
      <w:lvlJc w:val="right"/>
      <w:pPr>
        <w:ind w:left="4320" w:hanging="180"/>
      </w:pPr>
    </w:lvl>
    <w:lvl w:ilvl="6" w:tplc="B1442E68">
      <w:start w:val="1"/>
      <w:numFmt w:val="decimal"/>
      <w:lvlText w:val="%7."/>
      <w:lvlJc w:val="left"/>
      <w:pPr>
        <w:ind w:left="5040" w:hanging="360"/>
      </w:pPr>
    </w:lvl>
    <w:lvl w:ilvl="7" w:tplc="91B2D004">
      <w:start w:val="1"/>
      <w:numFmt w:val="lowerLetter"/>
      <w:lvlText w:val="%8."/>
      <w:lvlJc w:val="left"/>
      <w:pPr>
        <w:ind w:left="5760" w:hanging="360"/>
      </w:pPr>
    </w:lvl>
    <w:lvl w:ilvl="8" w:tplc="D2D869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855"/>
    <w:multiLevelType w:val="hybridMultilevel"/>
    <w:tmpl w:val="64B4C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27813"/>
    <w:multiLevelType w:val="hybridMultilevel"/>
    <w:tmpl w:val="648A871E"/>
    <w:lvl w:ilvl="0" w:tplc="F3D82DCC">
      <w:start w:val="1"/>
      <w:numFmt w:val="decimal"/>
      <w:lvlText w:val="%1)"/>
      <w:lvlJc w:val="left"/>
      <w:pPr>
        <w:ind w:left="720" w:hanging="360"/>
      </w:pPr>
    </w:lvl>
    <w:lvl w:ilvl="1" w:tplc="559E179E">
      <w:start w:val="1"/>
      <w:numFmt w:val="lowerLetter"/>
      <w:lvlText w:val="%2."/>
      <w:lvlJc w:val="left"/>
      <w:pPr>
        <w:ind w:left="1440" w:hanging="360"/>
      </w:pPr>
    </w:lvl>
    <w:lvl w:ilvl="2" w:tplc="8C7A9D20">
      <w:start w:val="1"/>
      <w:numFmt w:val="lowerRoman"/>
      <w:lvlText w:val="%3."/>
      <w:lvlJc w:val="right"/>
      <w:pPr>
        <w:ind w:left="2160" w:hanging="180"/>
      </w:pPr>
    </w:lvl>
    <w:lvl w:ilvl="3" w:tplc="53D6BF04">
      <w:start w:val="1"/>
      <w:numFmt w:val="decimal"/>
      <w:lvlText w:val="%4."/>
      <w:lvlJc w:val="left"/>
      <w:pPr>
        <w:ind w:left="2880" w:hanging="360"/>
      </w:pPr>
    </w:lvl>
    <w:lvl w:ilvl="4" w:tplc="B498A640">
      <w:start w:val="1"/>
      <w:numFmt w:val="lowerLetter"/>
      <w:lvlText w:val="%5."/>
      <w:lvlJc w:val="left"/>
      <w:pPr>
        <w:ind w:left="3600" w:hanging="360"/>
      </w:pPr>
    </w:lvl>
    <w:lvl w:ilvl="5" w:tplc="84761F4A">
      <w:start w:val="1"/>
      <w:numFmt w:val="lowerRoman"/>
      <w:lvlText w:val="%6."/>
      <w:lvlJc w:val="right"/>
      <w:pPr>
        <w:ind w:left="4320" w:hanging="180"/>
      </w:pPr>
    </w:lvl>
    <w:lvl w:ilvl="6" w:tplc="C8BECC46">
      <w:start w:val="1"/>
      <w:numFmt w:val="decimal"/>
      <w:lvlText w:val="%7."/>
      <w:lvlJc w:val="left"/>
      <w:pPr>
        <w:ind w:left="5040" w:hanging="360"/>
      </w:pPr>
    </w:lvl>
    <w:lvl w:ilvl="7" w:tplc="4BEC2A46">
      <w:start w:val="1"/>
      <w:numFmt w:val="lowerLetter"/>
      <w:lvlText w:val="%8."/>
      <w:lvlJc w:val="left"/>
      <w:pPr>
        <w:ind w:left="5760" w:hanging="360"/>
      </w:pPr>
    </w:lvl>
    <w:lvl w:ilvl="8" w:tplc="49CC86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6FDF"/>
    <w:multiLevelType w:val="multilevel"/>
    <w:tmpl w:val="3718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0D2E4"/>
    <w:rsid w:val="00081CF5"/>
    <w:rsid w:val="00086825"/>
    <w:rsid w:val="00355861"/>
    <w:rsid w:val="004F54FB"/>
    <w:rsid w:val="00570357"/>
    <w:rsid w:val="009E39C4"/>
    <w:rsid w:val="00DB7602"/>
    <w:rsid w:val="00E50B55"/>
    <w:rsid w:val="00FF7B84"/>
    <w:rsid w:val="42E0D2E4"/>
    <w:rsid w:val="480FE4B0"/>
    <w:rsid w:val="4D98FF6F"/>
    <w:rsid w:val="5F09C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0D2E4"/>
  <w15:chartTrackingRefBased/>
  <w15:docId w15:val="{B8B3C7EB-190A-4CCB-8F67-1AE7B09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basedOn w:val="Normalny"/>
    <w:qFormat/>
    <w:rsid w:val="5F09CDE2"/>
    <w:pPr>
      <w:widowControl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4</cp:revision>
  <dcterms:created xsi:type="dcterms:W3CDTF">2021-08-10T08:37:00Z</dcterms:created>
  <dcterms:modified xsi:type="dcterms:W3CDTF">2021-11-18T12:41:00Z</dcterms:modified>
</cp:coreProperties>
</file>