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B5" w:rsidRPr="00F91EA7" w:rsidRDefault="00CD78B5" w:rsidP="00CD78B5">
      <w:pPr>
        <w:pStyle w:val="Nagwek3"/>
        <w:widowControl/>
        <w:spacing w:line="276" w:lineRule="auto"/>
        <w:jc w:val="both"/>
        <w:rPr>
          <w:sz w:val="24"/>
          <w:szCs w:val="24"/>
        </w:rPr>
      </w:pPr>
      <w:r w:rsidRPr="00F91EA7">
        <w:rPr>
          <w:sz w:val="24"/>
          <w:szCs w:val="24"/>
        </w:rPr>
        <w:t>GDAŃSK PRESS PHOTO 2022</w:t>
      </w:r>
    </w:p>
    <w:p w:rsidR="00CD78B5" w:rsidRPr="00F91EA7" w:rsidRDefault="00CD78B5" w:rsidP="00CD78B5">
      <w:pPr>
        <w:widowControl/>
        <w:spacing w:line="276" w:lineRule="auto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 xml:space="preserve">XXVI Pomorski Konkurs Fotografii Prasowej im. Zbigniewa i Macieja </w:t>
      </w:r>
      <w:proofErr w:type="spellStart"/>
      <w:r w:rsidRPr="00F91EA7">
        <w:rPr>
          <w:b/>
          <w:sz w:val="24"/>
          <w:szCs w:val="24"/>
        </w:rPr>
        <w:t>Kosycarzy</w:t>
      </w:r>
      <w:proofErr w:type="spellEnd"/>
    </w:p>
    <w:p w:rsidR="00CD78B5" w:rsidRPr="00F91EA7" w:rsidRDefault="00CD78B5" w:rsidP="00CD78B5">
      <w:pPr>
        <w:widowControl/>
        <w:spacing w:line="276" w:lineRule="auto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Pod patronatem Marszałka Województwa Pomorskiego oraz Prezydentów Gdańska, Gdyni i Sopotu</w:t>
      </w:r>
    </w:p>
    <w:p w:rsidR="00CD78B5" w:rsidRPr="00F91EA7" w:rsidRDefault="00CD78B5" w:rsidP="00CD78B5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CD78B5" w:rsidRPr="00F91EA7" w:rsidRDefault="00CD78B5" w:rsidP="00CD78B5">
      <w:pPr>
        <w:pStyle w:val="Nagwek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sz w:val="24"/>
          <w:szCs w:val="24"/>
        </w:rPr>
        <w:t xml:space="preserve">REGULAMIN </w:t>
      </w:r>
    </w:p>
    <w:p w:rsidR="00CD78B5" w:rsidRPr="00F91EA7" w:rsidRDefault="00CD78B5" w:rsidP="00CD78B5">
      <w:pPr>
        <w:spacing w:line="276" w:lineRule="auto"/>
        <w:jc w:val="both"/>
        <w:rPr>
          <w:sz w:val="24"/>
          <w:szCs w:val="24"/>
        </w:rPr>
      </w:pPr>
    </w:p>
    <w:p w:rsidR="00CD78B5" w:rsidRPr="00F91EA7" w:rsidRDefault="00CD78B5" w:rsidP="00CD78B5">
      <w:pPr>
        <w:widowControl/>
        <w:spacing w:after="60" w:line="276" w:lineRule="auto"/>
        <w:ind w:left="360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1.</w:t>
      </w:r>
      <w:r w:rsidRPr="00F91EA7">
        <w:rPr>
          <w:sz w:val="24"/>
          <w:szCs w:val="24"/>
        </w:rPr>
        <w:t xml:space="preserve">Nadbałtyckie Centrum Kultury ogłasza konkurs na najlepsze </w:t>
      </w:r>
      <w:r w:rsidRPr="00F91EA7">
        <w:rPr>
          <w:color w:val="000000"/>
          <w:sz w:val="24"/>
          <w:szCs w:val="24"/>
        </w:rPr>
        <w:t>fotografie prasowe</w:t>
      </w:r>
      <w:r w:rsidRPr="00F91EA7">
        <w:rPr>
          <w:sz w:val="24"/>
          <w:szCs w:val="24"/>
        </w:rPr>
        <w:t xml:space="preserve"> </w:t>
      </w:r>
      <w:r w:rsidRPr="00F91EA7">
        <w:rPr>
          <w:b/>
          <w:sz w:val="24"/>
          <w:szCs w:val="24"/>
        </w:rPr>
        <w:t>2021/2022</w:t>
      </w:r>
      <w:r w:rsidRPr="00F91EA7">
        <w:rPr>
          <w:sz w:val="24"/>
          <w:szCs w:val="24"/>
        </w:rPr>
        <w:t xml:space="preserve"> roku.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color w:val="000000"/>
          <w:sz w:val="24"/>
          <w:szCs w:val="24"/>
        </w:rPr>
      </w:pPr>
      <w:r w:rsidRPr="00F91EA7">
        <w:rPr>
          <w:b/>
          <w:bCs/>
          <w:sz w:val="24"/>
          <w:szCs w:val="24"/>
        </w:rPr>
        <w:t>2.</w:t>
      </w:r>
      <w:r w:rsidRPr="00F91EA7">
        <w:rPr>
          <w:sz w:val="24"/>
          <w:szCs w:val="24"/>
        </w:rPr>
        <w:t xml:space="preserve">W konkursie mogą </w:t>
      </w:r>
      <w:r w:rsidRPr="00F91EA7">
        <w:rPr>
          <w:color w:val="000000"/>
          <w:sz w:val="24"/>
          <w:szCs w:val="24"/>
        </w:rPr>
        <w:t>uczestniczyć profesjonalni fotograficy związani z mediami jak i amatorzy działający na terenie  województwa pomorskiego.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b/>
          <w:bCs/>
          <w:color w:val="000000"/>
          <w:sz w:val="24"/>
          <w:szCs w:val="24"/>
        </w:rPr>
      </w:pPr>
      <w:r w:rsidRPr="00F91EA7">
        <w:rPr>
          <w:b/>
          <w:bCs/>
          <w:sz w:val="24"/>
          <w:szCs w:val="24"/>
        </w:rPr>
        <w:t>3.</w:t>
      </w:r>
      <w:r w:rsidRPr="00F91EA7">
        <w:rPr>
          <w:bCs/>
          <w:color w:val="000000"/>
          <w:sz w:val="24"/>
          <w:szCs w:val="24"/>
        </w:rPr>
        <w:t>Do konkursu można dostarczać zdjęcia wcześniej nie zgłaszane do innych konkursów,</w:t>
      </w:r>
      <w:r>
        <w:rPr>
          <w:bCs/>
          <w:color w:val="000000"/>
          <w:sz w:val="24"/>
          <w:szCs w:val="24"/>
        </w:rPr>
        <w:t xml:space="preserve"> </w:t>
      </w:r>
      <w:r w:rsidRPr="00F91EA7">
        <w:rPr>
          <w:bCs/>
          <w:color w:val="000000"/>
          <w:sz w:val="24"/>
          <w:szCs w:val="24"/>
        </w:rPr>
        <w:t xml:space="preserve">wykonane </w:t>
      </w:r>
      <w:r>
        <w:rPr>
          <w:bCs/>
          <w:color w:val="000000"/>
          <w:sz w:val="24"/>
          <w:szCs w:val="24"/>
        </w:rPr>
        <w:br/>
      </w:r>
      <w:r w:rsidRPr="00F91EA7">
        <w:rPr>
          <w:bCs/>
          <w:color w:val="000000"/>
          <w:sz w:val="24"/>
          <w:szCs w:val="24"/>
        </w:rPr>
        <w:t xml:space="preserve">w przedziale czasowym: </w:t>
      </w:r>
      <w:r w:rsidRPr="00F91EA7">
        <w:rPr>
          <w:b/>
          <w:bCs/>
          <w:color w:val="000000"/>
          <w:sz w:val="24"/>
          <w:szCs w:val="24"/>
        </w:rPr>
        <w:t>01 czerwca 2021 - 31 maja 2022 roku.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4.</w:t>
      </w:r>
      <w:r w:rsidRPr="00F91EA7">
        <w:rPr>
          <w:sz w:val="24"/>
          <w:szCs w:val="24"/>
        </w:rPr>
        <w:t>Fotografie z województwa pomorskiego powinny być zgłaszane w sześciu kategoriach:</w:t>
      </w:r>
    </w:p>
    <w:p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wydarzenie</w:t>
      </w:r>
    </w:p>
    <w:p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ludzie</w:t>
      </w:r>
    </w:p>
    <w:p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życie i świat wokół nas</w:t>
      </w:r>
    </w:p>
    <w:p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kultura</w:t>
      </w:r>
    </w:p>
    <w:p w:rsidR="00CD78B5" w:rsidRPr="00F91EA7" w:rsidRDefault="00CD78B5" w:rsidP="00CD78B5">
      <w:pPr>
        <w:widowControl/>
        <w:spacing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>- sport</w:t>
      </w:r>
    </w:p>
    <w:p w:rsidR="00CD78B5" w:rsidRPr="00F91EA7" w:rsidRDefault="00CD78B5" w:rsidP="00CD78B5">
      <w:pPr>
        <w:widowControl/>
        <w:spacing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sz w:val="24"/>
          <w:szCs w:val="24"/>
        </w:rPr>
        <w:t xml:space="preserve">- fotografia spoza regionu (wykonana przez fotografika działającego w województwie pomorskim). 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5.</w:t>
      </w:r>
      <w:r w:rsidRPr="00F91EA7">
        <w:rPr>
          <w:sz w:val="24"/>
          <w:szCs w:val="24"/>
        </w:rPr>
        <w:t>Klasyfikacji zdjęć do poszczególnych kategorii dokonuje zgłaszający, jednak jury zastrzega sobie możliwość zmiany kategorii zdjęcia.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b/>
          <w:bCs/>
          <w:sz w:val="24"/>
          <w:szCs w:val="24"/>
        </w:rPr>
      </w:pPr>
      <w:r w:rsidRPr="00F91EA7">
        <w:rPr>
          <w:b/>
          <w:bCs/>
          <w:sz w:val="24"/>
          <w:szCs w:val="24"/>
        </w:rPr>
        <w:t>6.</w:t>
      </w:r>
      <w:r w:rsidRPr="00F91EA7">
        <w:rPr>
          <w:sz w:val="24"/>
          <w:szCs w:val="24"/>
        </w:rPr>
        <w:t xml:space="preserve">Do konkursu dopuszcza się wyłącznie zdjęcia będące wynikiem jednokrotnej ekspozycji. </w:t>
      </w:r>
      <w:r w:rsidRPr="00F91EA7">
        <w:rPr>
          <w:b/>
          <w:bCs/>
          <w:sz w:val="24"/>
          <w:szCs w:val="24"/>
        </w:rPr>
        <w:t xml:space="preserve">Fotomontaże, </w:t>
      </w:r>
      <w:proofErr w:type="spellStart"/>
      <w:r w:rsidRPr="00F91EA7">
        <w:rPr>
          <w:b/>
          <w:bCs/>
          <w:sz w:val="24"/>
          <w:szCs w:val="24"/>
        </w:rPr>
        <w:t>multi</w:t>
      </w:r>
      <w:proofErr w:type="spellEnd"/>
      <w:r w:rsidRPr="00F91EA7">
        <w:rPr>
          <w:b/>
          <w:bCs/>
          <w:sz w:val="24"/>
          <w:szCs w:val="24"/>
        </w:rPr>
        <w:t xml:space="preserve"> ekspozycja oraz manipulacja cyfrowa są niedopuszczalne.</w:t>
      </w:r>
    </w:p>
    <w:p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  <w:r w:rsidRPr="00F91EA7">
        <w:rPr>
          <w:b/>
          <w:bCs/>
          <w:lang w:eastAsia="zh-CN"/>
        </w:rPr>
        <w:t>7.</w:t>
      </w:r>
      <w:r w:rsidRPr="00F91EA7">
        <w:rPr>
          <w:lang w:eastAsia="zh-CN"/>
        </w:rPr>
        <w:t xml:space="preserve">Każdy uczestnik może zgłosić zdjęcia pojedyncze i/lub fotoreportaże składające się </w:t>
      </w:r>
      <w:r w:rsidRPr="00F91EA7">
        <w:rPr>
          <w:b/>
          <w:lang w:eastAsia="zh-CN"/>
        </w:rPr>
        <w:t>z maksymalnie ośmiu fotografii</w:t>
      </w:r>
      <w:r w:rsidRPr="00F91EA7">
        <w:rPr>
          <w:lang w:eastAsia="zh-CN"/>
        </w:rPr>
        <w:t xml:space="preserve">. Fotografie przesłać należy do organizatora w postaci plików cyfrowych </w:t>
      </w:r>
      <w:r>
        <w:rPr>
          <w:lang w:eastAsia="zh-CN"/>
        </w:rPr>
        <w:br/>
      </w:r>
      <w:r w:rsidRPr="00F91EA7">
        <w:rPr>
          <w:lang w:eastAsia="zh-CN"/>
        </w:rPr>
        <w:t xml:space="preserve">o rozdzielczości 300dpi, dłuższym boku 20-21cm w rozszerzeniu JPG, w jak najmniejszej kompresji. Maksymalna liczba wszystkich nadesłanych prac jednego uczestnika to </w:t>
      </w:r>
      <w:r w:rsidRPr="00F91EA7">
        <w:rPr>
          <w:b/>
          <w:lang w:eastAsia="zh-CN"/>
        </w:rPr>
        <w:t>40 sztuk</w:t>
      </w:r>
      <w:r w:rsidRPr="00F91EA7">
        <w:rPr>
          <w:lang w:eastAsia="zh-CN"/>
        </w:rPr>
        <w:t>.</w:t>
      </w:r>
    </w:p>
    <w:p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</w:p>
    <w:p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  <w:r w:rsidRPr="00F91EA7">
        <w:rPr>
          <w:b/>
          <w:bCs/>
          <w:lang w:eastAsia="zh-CN"/>
        </w:rPr>
        <w:t>8.</w:t>
      </w:r>
      <w:r w:rsidRPr="00F91EA7">
        <w:rPr>
          <w:lang w:eastAsia="zh-CN"/>
        </w:rPr>
        <w:t xml:space="preserve">Elektroniczne pliki zdjęciowe oraz kartę zgłoszeniową spakować należy do skompresowanego folderu                  o rozszerzeniu </w:t>
      </w:r>
      <w:proofErr w:type="spellStart"/>
      <w:r w:rsidRPr="00F91EA7">
        <w:rPr>
          <w:lang w:eastAsia="zh-CN"/>
        </w:rPr>
        <w:t>rar</w:t>
      </w:r>
      <w:proofErr w:type="spellEnd"/>
      <w:r w:rsidRPr="00F91EA7">
        <w:rPr>
          <w:lang w:eastAsia="zh-CN"/>
        </w:rPr>
        <w:t xml:space="preserve">/zip nazwanego imieniem i nazwiskiem uczestnika (np. </w:t>
      </w:r>
      <w:proofErr w:type="spellStart"/>
      <w:r w:rsidRPr="00F91EA7">
        <w:rPr>
          <w:lang w:eastAsia="zh-CN"/>
        </w:rPr>
        <w:t>jan.nadbaltycki.rar</w:t>
      </w:r>
      <w:proofErr w:type="spellEnd"/>
      <w:r w:rsidRPr="00F91EA7">
        <w:rPr>
          <w:lang w:eastAsia="zh-CN"/>
        </w:rPr>
        <w:t xml:space="preserve">) i przesłać za pomocą internetowego formularza zgłoszeniowego, który opublikowany zostanie na stronie organizatora wraz z ogłoszeniem konkursu. </w:t>
      </w:r>
      <w:r w:rsidRPr="00F91EA7">
        <w:rPr>
          <w:b/>
          <w:bCs/>
          <w:lang w:eastAsia="zh-CN"/>
        </w:rPr>
        <w:t>Elektroniczne pliki zdjęciowe oraz kartę zgłoszeniową należy przesłać za pomocą formularza zgłoszeniowego do dnia 20 czerwca, do godziny 23:59. Pytania mo</w:t>
      </w:r>
      <w:r>
        <w:rPr>
          <w:b/>
          <w:bCs/>
          <w:lang w:eastAsia="zh-CN"/>
        </w:rPr>
        <w:t>ż</w:t>
      </w:r>
      <w:r w:rsidRPr="00F91EA7">
        <w:rPr>
          <w:b/>
          <w:bCs/>
          <w:lang w:eastAsia="zh-CN"/>
        </w:rPr>
        <w:t>na kierować na adres: gdanskpressphoto@gmail.com</w:t>
      </w:r>
    </w:p>
    <w:p w:rsidR="00CD78B5" w:rsidRPr="00F91EA7" w:rsidRDefault="00CD78B5" w:rsidP="00CD78B5">
      <w:pPr>
        <w:pStyle w:val="Akapitzlist"/>
        <w:spacing w:line="276" w:lineRule="auto"/>
        <w:jc w:val="both"/>
        <w:rPr>
          <w:sz w:val="24"/>
          <w:szCs w:val="24"/>
        </w:rPr>
      </w:pPr>
    </w:p>
    <w:p w:rsidR="00CD78B5" w:rsidRPr="00F91EA7" w:rsidRDefault="00CD78B5" w:rsidP="00CD78B5">
      <w:pPr>
        <w:pStyle w:val="NormalnyWeb"/>
        <w:spacing w:before="0" w:beforeAutospacing="0" w:after="0" w:afterAutospacing="0" w:line="276" w:lineRule="auto"/>
        <w:ind w:left="360"/>
        <w:jc w:val="both"/>
        <w:rPr>
          <w:lang w:eastAsia="zh-CN"/>
        </w:rPr>
      </w:pPr>
      <w:r w:rsidRPr="00F91EA7">
        <w:rPr>
          <w:b/>
          <w:bCs/>
          <w:lang w:eastAsia="zh-CN"/>
        </w:rPr>
        <w:t>9.</w:t>
      </w:r>
      <w:r w:rsidRPr="00F91EA7">
        <w:rPr>
          <w:lang w:eastAsia="zh-CN"/>
        </w:rPr>
        <w:t xml:space="preserve">Pliki cyfrowe umieszczone w folderze powinny być nazwane w następujący sposób: </w:t>
      </w:r>
      <w:r w:rsidRPr="00F91EA7">
        <w:rPr>
          <w:b/>
          <w:lang w:eastAsia="zh-CN"/>
        </w:rPr>
        <w:t>nazwa kategorii</w:t>
      </w:r>
      <w:r w:rsidRPr="00F91EA7">
        <w:rPr>
          <w:lang w:eastAsia="zh-CN"/>
        </w:rPr>
        <w:t xml:space="preserve"> ( </w:t>
      </w:r>
      <w:r w:rsidRPr="00F91EA7">
        <w:rPr>
          <w:b/>
          <w:lang w:eastAsia="zh-CN"/>
        </w:rPr>
        <w:t>W</w:t>
      </w:r>
      <w:r w:rsidRPr="00F91EA7">
        <w:rPr>
          <w:lang w:eastAsia="zh-CN"/>
        </w:rPr>
        <w:t xml:space="preserve"> – wydarzenie, </w:t>
      </w:r>
      <w:r w:rsidRPr="00F91EA7">
        <w:rPr>
          <w:b/>
          <w:lang w:eastAsia="zh-CN"/>
        </w:rPr>
        <w:t xml:space="preserve">L </w:t>
      </w:r>
      <w:r w:rsidRPr="00F91EA7">
        <w:rPr>
          <w:lang w:eastAsia="zh-CN"/>
        </w:rPr>
        <w:t xml:space="preserve">– ludzie, </w:t>
      </w:r>
      <w:r w:rsidRPr="00F91EA7">
        <w:rPr>
          <w:b/>
          <w:lang w:eastAsia="zh-CN"/>
        </w:rPr>
        <w:t>Z</w:t>
      </w:r>
      <w:r w:rsidRPr="00F91EA7">
        <w:rPr>
          <w:lang w:eastAsia="zh-CN"/>
        </w:rPr>
        <w:t xml:space="preserve"> - życie i świat wokół nas</w:t>
      </w:r>
      <w:r w:rsidRPr="00F91EA7">
        <w:rPr>
          <w:b/>
          <w:lang w:eastAsia="zh-CN"/>
        </w:rPr>
        <w:t>, K</w:t>
      </w:r>
      <w:r w:rsidRPr="00F91EA7">
        <w:rPr>
          <w:lang w:eastAsia="zh-CN"/>
        </w:rPr>
        <w:t xml:space="preserve"> – kultura, </w:t>
      </w:r>
      <w:r w:rsidRPr="00F91EA7">
        <w:rPr>
          <w:b/>
          <w:lang w:eastAsia="zh-CN"/>
        </w:rPr>
        <w:t xml:space="preserve">S </w:t>
      </w:r>
      <w:r w:rsidRPr="00F91EA7">
        <w:rPr>
          <w:lang w:eastAsia="zh-CN"/>
        </w:rPr>
        <w:t xml:space="preserve">– sport, </w:t>
      </w:r>
      <w:r w:rsidRPr="00F91EA7">
        <w:rPr>
          <w:b/>
          <w:lang w:eastAsia="zh-CN"/>
        </w:rPr>
        <w:t>R</w:t>
      </w:r>
      <w:r w:rsidRPr="00F91EA7">
        <w:rPr>
          <w:lang w:eastAsia="zh-CN"/>
        </w:rPr>
        <w:t xml:space="preserve"> - fotografia spoza regionu), </w:t>
      </w:r>
      <w:r w:rsidRPr="00F91EA7">
        <w:rPr>
          <w:b/>
          <w:lang w:eastAsia="zh-CN"/>
        </w:rPr>
        <w:t>godło</w:t>
      </w:r>
      <w:r w:rsidRPr="00F91EA7">
        <w:rPr>
          <w:lang w:eastAsia="zh-CN"/>
        </w:rPr>
        <w:t xml:space="preserve"> (słowo identyfikujące uczestnika konkursu składające się z maksimum 5 liter i/lub cyfr) i </w:t>
      </w:r>
      <w:r w:rsidRPr="00F91EA7">
        <w:rPr>
          <w:b/>
          <w:lang w:eastAsia="zh-CN"/>
        </w:rPr>
        <w:t>kolejny numer zdjęcia</w:t>
      </w:r>
      <w:r w:rsidRPr="00F91EA7">
        <w:rPr>
          <w:lang w:eastAsia="zh-CN"/>
        </w:rPr>
        <w:t xml:space="preserve"> np. zdjęcie nr 1 w kategorii wydarzenie: Wgodlo01. </w:t>
      </w:r>
      <w:r w:rsidRPr="00F91EA7">
        <w:rPr>
          <w:u w:val="single"/>
          <w:lang w:eastAsia="zh-CN"/>
        </w:rPr>
        <w:t>W przypadku nadesłania  fotoreportażu, zdjęcia powinny mieć dodane oznaczenia literowe</w:t>
      </w:r>
      <w:r w:rsidRPr="00F91EA7">
        <w:rPr>
          <w:lang w:eastAsia="zh-CN"/>
        </w:rPr>
        <w:t xml:space="preserve"> np. Wgodlo01a, Wgodlo01b itd. W nazwach plików nie stosuje się polskich znaków. 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10.</w:t>
      </w:r>
      <w:r w:rsidRPr="00F91EA7">
        <w:rPr>
          <w:sz w:val="24"/>
          <w:szCs w:val="24"/>
        </w:rPr>
        <w:t>Nadesłanie prac na konkurs jest równoznaczne z wyrażeniem zgody na ich prezentację na wystawach organizowanych przez Nadbałtyckie Centrum Kultury oraz pokazach pokonkursowych na terenie Pomorza ( lu</w:t>
      </w:r>
      <w:r>
        <w:rPr>
          <w:sz w:val="24"/>
          <w:szCs w:val="24"/>
        </w:rPr>
        <w:t xml:space="preserve">b </w:t>
      </w:r>
      <w:r w:rsidRPr="00F91EA7">
        <w:rPr>
          <w:sz w:val="24"/>
          <w:szCs w:val="24"/>
        </w:rPr>
        <w:t xml:space="preserve">w innym rejonie geograficznym), a także ich ewentualną publikację </w:t>
      </w:r>
      <w:r w:rsidRPr="00F91EA7">
        <w:rPr>
          <w:sz w:val="24"/>
          <w:szCs w:val="24"/>
          <w:u w:val="single"/>
        </w:rPr>
        <w:t>wyłącznie w celach promocyjnych</w:t>
      </w:r>
      <w:r w:rsidRPr="00F91EA7">
        <w:rPr>
          <w:sz w:val="24"/>
          <w:szCs w:val="24"/>
        </w:rPr>
        <w:t xml:space="preserve"> – bez uiszczania honorarium autorskiego. Autor nadesłanej pracy (prac) wyraża również zgodę na ewentualną prezentację pokonkursową na płycie PCV lub innym nośniku ekspozycyjnym.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lastRenderedPageBreak/>
        <w:t>11.</w:t>
      </w:r>
      <w:r w:rsidRPr="00F91EA7">
        <w:rPr>
          <w:sz w:val="24"/>
          <w:szCs w:val="24"/>
        </w:rPr>
        <w:t xml:space="preserve">Dostarczenie prac na konkurs jest równoznaczne z zapewnieniem organizatora konkursu o tym, iż praca nie narusza praw osób trzecich, a w szczególności jej rozpowszechnienie nie będzie prowadziło do naruszenia prawa do ochrony wizerunku osób przedstawionych na fotografii. 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12.</w:t>
      </w:r>
      <w:r w:rsidRPr="00F91EA7">
        <w:rPr>
          <w:sz w:val="24"/>
          <w:szCs w:val="24"/>
        </w:rPr>
        <w:t xml:space="preserve">Organizatorzy przewidują przyznanie nagród pieniężnych we wszystkich kategoriach. Decyzja </w:t>
      </w:r>
      <w:r w:rsidR="00783434">
        <w:rPr>
          <w:sz w:val="24"/>
          <w:szCs w:val="24"/>
        </w:rPr>
        <w:br/>
      </w:r>
      <w:bookmarkStart w:id="0" w:name="_GoBack"/>
      <w:bookmarkEnd w:id="0"/>
      <w:r w:rsidRPr="00F91EA7">
        <w:rPr>
          <w:sz w:val="24"/>
          <w:szCs w:val="24"/>
        </w:rPr>
        <w:t>o rozdziale środków leży w gestii jury wybranego przez organizatora, w skład którego wchodzą uznane osobistości świata polskiej fotografii.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13.</w:t>
      </w:r>
      <w:r w:rsidRPr="00F91EA7">
        <w:rPr>
          <w:sz w:val="24"/>
          <w:szCs w:val="24"/>
        </w:rPr>
        <w:t xml:space="preserve">W konkursie przewidzianych jest maksymalnie siedem nagród (nagroda Grand Prix oraz nagrody przyznane uczestnikom w ramach każdej z kategorii tematycznych). Jury może przyznać mniejszą liczbę nagród. W konkursie przewidziane są także wyróżnienia (liczba według uznania Jury) oraz Nagroda Publiczności ( nagrody rzeczowe). 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14.</w:t>
      </w:r>
      <w:r w:rsidRPr="00F91EA7">
        <w:rPr>
          <w:sz w:val="24"/>
          <w:szCs w:val="24"/>
        </w:rPr>
        <w:t>Jury dokona wyboru prac, które zostaną zaprezentowane na głównej wystawie w Galerii Nadbałtyckiego Centrum Kultury.</w:t>
      </w:r>
    </w:p>
    <w:p w:rsidR="00CD78B5" w:rsidRPr="00F91EA7" w:rsidRDefault="00CD78B5" w:rsidP="00CD78B5">
      <w:pPr>
        <w:widowControl/>
        <w:spacing w:before="60" w:after="60" w:line="276" w:lineRule="auto"/>
        <w:ind w:left="357"/>
        <w:jc w:val="both"/>
        <w:rPr>
          <w:sz w:val="24"/>
          <w:szCs w:val="24"/>
        </w:rPr>
      </w:pPr>
      <w:r w:rsidRPr="00F91EA7">
        <w:rPr>
          <w:b/>
          <w:bCs/>
          <w:sz w:val="24"/>
          <w:szCs w:val="24"/>
        </w:rPr>
        <w:t>15.</w:t>
      </w:r>
      <w:r w:rsidRPr="00F91EA7">
        <w:rPr>
          <w:sz w:val="24"/>
          <w:szCs w:val="24"/>
        </w:rPr>
        <w:t>Wszystkie decyzje Jury są nieodwołalne.</w:t>
      </w:r>
    </w:p>
    <w:p w:rsidR="00CD78B5" w:rsidRPr="00F91EA7" w:rsidRDefault="00CD78B5" w:rsidP="00CD78B5">
      <w:pPr>
        <w:pStyle w:val="Tekstpodstawowywcity"/>
        <w:spacing w:before="60" w:after="60"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91EA7">
        <w:rPr>
          <w:rFonts w:ascii="Times New Roman" w:hAnsi="Times New Roman" w:cs="Times New Roman"/>
          <w:color w:val="000000"/>
          <w:sz w:val="24"/>
          <w:szCs w:val="24"/>
        </w:rPr>
        <w:t xml:space="preserve">Wykaz laureatów konkursu (bez podania przyznanych miejsc)  zostanie  podany do publicznej wiadomości  po obradach jury, które odbędą się 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sierpniu 2022 r.</w:t>
      </w:r>
      <w:r w:rsidRPr="00F91EA7">
        <w:rPr>
          <w:rFonts w:ascii="Times New Roman" w:hAnsi="Times New Roman" w:cs="Times New Roman"/>
          <w:color w:val="000000"/>
          <w:sz w:val="24"/>
          <w:szCs w:val="24"/>
        </w:rPr>
        <w:t xml:space="preserve"> Ostateczne ogłoszenie wyników oraz wręczenie nagród będzie miało miejsce podczas otwarcia wystawy pokonkursowej 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dniu 8</w:t>
      </w:r>
      <w:r w:rsidRPr="00F91E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września 2022 o godz.17.00</w:t>
      </w:r>
      <w:r w:rsidRPr="00F9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1EA7">
        <w:rPr>
          <w:rFonts w:ascii="Times New Roman" w:hAnsi="Times New Roman" w:cs="Times New Roman"/>
          <w:sz w:val="24"/>
          <w:szCs w:val="24"/>
        </w:rPr>
        <w:t xml:space="preserve">w Ratuszu Staromiejskim w Gdańsku, ul. Korzenna 33/35. </w:t>
      </w:r>
    </w:p>
    <w:p w:rsidR="00973ABF" w:rsidRDefault="00783434"/>
    <w:sectPr w:rsidR="00973ABF">
      <w:pgSz w:w="11906" w:h="16838"/>
      <w:pgMar w:top="680" w:right="680" w:bottom="680" w:left="680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B5"/>
    <w:rsid w:val="00783434"/>
    <w:rsid w:val="00C354E1"/>
    <w:rsid w:val="00CD78B5"/>
    <w:rsid w:val="00D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D4C6-4799-48E4-A655-B938BBE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8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78B5"/>
    <w:pPr>
      <w:keepNext/>
      <w:widowControl/>
      <w:numPr>
        <w:numId w:val="1"/>
      </w:numPr>
      <w:jc w:val="center"/>
      <w:outlineLvl w:val="0"/>
    </w:pPr>
    <w:rPr>
      <w:rFonts w:ascii="Arial Narrow" w:hAnsi="Arial Narrow" w:cs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8B5"/>
    <w:rPr>
      <w:rFonts w:ascii="Arial Narrow" w:eastAsia="Times New Roman" w:hAnsi="Arial Narrow" w:cs="Arial Narrow"/>
      <w:b/>
      <w:szCs w:val="20"/>
      <w:lang w:eastAsia="zh-CN"/>
    </w:rPr>
  </w:style>
  <w:style w:type="paragraph" w:customStyle="1" w:styleId="Nagwek3">
    <w:name w:val="Nagłówek3"/>
    <w:basedOn w:val="Normalny"/>
    <w:next w:val="Podtytu"/>
    <w:rsid w:val="00CD78B5"/>
    <w:pPr>
      <w:jc w:val="center"/>
    </w:pPr>
    <w:rPr>
      <w:b/>
    </w:rPr>
  </w:style>
  <w:style w:type="paragraph" w:styleId="Tekstpodstawowywcity">
    <w:name w:val="Body Text Indent"/>
    <w:basedOn w:val="Normalny"/>
    <w:link w:val="TekstpodstawowywcityZnak"/>
    <w:rsid w:val="00CD78B5"/>
    <w:pPr>
      <w:widowControl/>
      <w:ind w:left="284" w:hanging="284"/>
      <w:jc w:val="both"/>
    </w:pPr>
    <w:rPr>
      <w:rFonts w:ascii="Arial Narrow" w:hAnsi="Arial Narrow" w:cs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8B5"/>
    <w:rPr>
      <w:rFonts w:ascii="Arial Narrow" w:eastAsia="Times New Roman" w:hAnsi="Arial Narrow" w:cs="Arial Narrow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D78B5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8B5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78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78B5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REGULAMIN 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mlajming</dc:creator>
  <cp:keywords/>
  <dc:description/>
  <cp:lastModifiedBy>mlajming</cp:lastModifiedBy>
  <cp:revision>2</cp:revision>
  <cp:lastPrinted>2022-04-05T13:13:00Z</cp:lastPrinted>
  <dcterms:created xsi:type="dcterms:W3CDTF">2022-04-05T13:12:00Z</dcterms:created>
  <dcterms:modified xsi:type="dcterms:W3CDTF">2022-04-05T13:14:00Z</dcterms:modified>
</cp:coreProperties>
</file>