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65DF89F" wp14:paraId="5DE1BD36" wp14:textId="00E262D9">
      <w:pPr>
        <w:pStyle w:val="Heading1"/>
        <w:spacing w:before="1" w:beforeAutospacing="off" w:after="0" w:afterAutospacing="off"/>
        <w:ind w:left="5664" w:right="0" w:firstLine="0"/>
        <w:jc w:val="right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pl-PL"/>
        </w:rPr>
      </w:pPr>
      <w:r w:rsidRPr="065DF89F" w:rsidR="032DD61C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pl-PL"/>
        </w:rPr>
        <w:t xml:space="preserve">Załącznik </w:t>
      </w:r>
      <w:r w:rsidRPr="065DF89F" w:rsidR="032DD61C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pl-PL"/>
        </w:rPr>
        <w:t xml:space="preserve">nr </w:t>
      </w:r>
      <w:r w:rsidRPr="065DF89F" w:rsidR="34A4415D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pl-PL"/>
        </w:rPr>
        <w:t xml:space="preserve"> </w:t>
      </w:r>
    </w:p>
    <w:p xmlns:wp14="http://schemas.microsoft.com/office/word/2010/wordml" w:rsidP="065DF89F" wp14:paraId="08BA9FF8" wp14:textId="492C8CEC">
      <w:pPr>
        <w:pStyle w:val="Heading1"/>
        <w:spacing w:before="1" w:beforeAutospacing="off" w:after="0" w:afterAutospacing="off"/>
        <w:ind w:left="5664" w:right="0" w:firstLine="0"/>
        <w:jc w:val="right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pl-PL"/>
        </w:rPr>
      </w:pPr>
      <w:r w:rsidRPr="065DF89F" w:rsidR="032DD61C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pl-PL"/>
        </w:rPr>
        <w:t>Wykaz kosztów kwalifikowanych</w:t>
      </w:r>
    </w:p>
    <w:p xmlns:wp14="http://schemas.microsoft.com/office/word/2010/wordml" w:rsidP="1AF1BB01" wp14:paraId="7BAE309C" wp14:textId="4C8E9245">
      <w:pPr>
        <w:spacing w:before="165" w:beforeAutospacing="off" w:after="0" w:afterAutospacing="off"/>
        <w:ind w:left="568" w:right="0"/>
        <w:jc w:val="center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pl-PL"/>
        </w:rPr>
      </w:pPr>
    </w:p>
    <w:p xmlns:wp14="http://schemas.microsoft.com/office/word/2010/wordml" w:rsidP="1AF1BB01" wp14:paraId="007408EF" wp14:textId="73B27238">
      <w:pPr>
        <w:pStyle w:val="ListParagraph"/>
        <w:numPr>
          <w:ilvl w:val="0"/>
          <w:numId w:val="1"/>
        </w:numPr>
        <w:spacing w:before="106" w:beforeAutospacing="off" w:after="0" w:afterAutospacing="off"/>
        <w:ind w:left="995" w:right="0" w:hanging="427"/>
        <w:rPr>
          <w:rStyle w:val="ListParagraph"/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pl-PL"/>
        </w:rPr>
      </w:pPr>
      <w:r w:rsidRPr="1AF1BB01" w:rsidR="032DD61C">
        <w:rPr>
          <w:rStyle w:val="ListParagraph"/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pl-PL"/>
        </w:rPr>
        <w:t>Za wydatki kwalifikowane uznaje się:</w:t>
      </w:r>
    </w:p>
    <w:p xmlns:wp14="http://schemas.microsoft.com/office/word/2010/wordml" wp14:paraId="57375426" wp14:textId="4EE8B118"/>
    <w:tbl>
      <w:tblPr>
        <w:tblStyle w:val="TableGrid"/>
        <w:bidiVisual w:val="0"/>
        <w:tblW w:w="0" w:type="auto"/>
        <w:tblInd w:w="285" w:type="dxa"/>
        <w:tblLook w:val="01E0" w:firstRow="1" w:lastRow="1" w:firstColumn="1" w:lastColumn="1" w:noHBand="0" w:noVBand="0"/>
      </w:tblPr>
      <w:tblGrid>
        <w:gridCol w:w="3015"/>
        <w:gridCol w:w="3405"/>
        <w:gridCol w:w="3360"/>
      </w:tblGrid>
      <w:tr w:rsidR="1AF1BB01" w:rsidTr="1AF1BB01" w14:paraId="52AC063C">
        <w:trPr>
          <w:trHeight w:val="405"/>
        </w:trPr>
        <w:tc>
          <w:tcPr>
            <w:tcW w:w="30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EBEBE"/>
            <w:tcMar/>
            <w:vAlign w:val="top"/>
          </w:tcPr>
          <w:p w:rsidR="1AF1BB01" w:rsidP="1AF1BB01" w:rsidRDefault="1AF1BB01" w14:paraId="1CABB861" w14:textId="08F3AF83">
            <w:pPr>
              <w:spacing w:before="59" w:beforeAutospacing="off" w:after="0" w:afterAutospacing="off"/>
              <w:ind w:left="105" w:right="0"/>
            </w:pPr>
            <w:r w:rsidRPr="1AF1BB01" w:rsidR="1AF1BB0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Kategoria kosztu</w:t>
            </w:r>
          </w:p>
        </w:tc>
        <w:tc>
          <w:tcPr>
            <w:tcW w:w="34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EBEBE"/>
            <w:tcMar/>
            <w:vAlign w:val="top"/>
          </w:tcPr>
          <w:p w:rsidR="1AF1BB01" w:rsidP="1AF1BB01" w:rsidRDefault="1AF1BB01" w14:paraId="6D86BD59" w14:textId="2A3CE3C3">
            <w:pPr>
              <w:spacing w:before="59" w:beforeAutospacing="off"/>
              <w:ind w:left="107" w:right="0"/>
            </w:pPr>
            <w:r w:rsidRPr="1AF1BB01" w:rsidR="1AF1BB0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Opis kosztu</w:t>
            </w:r>
          </w:p>
        </w:tc>
        <w:tc>
          <w:tcPr>
            <w:tcW w:w="33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BEBEBE"/>
            <w:tcMar/>
            <w:vAlign w:val="top"/>
          </w:tcPr>
          <w:p w:rsidR="1AF1BB01" w:rsidP="1AF1BB01" w:rsidRDefault="1AF1BB01" w14:paraId="5FB807BF" w14:textId="656CD907">
            <w:pPr>
              <w:spacing w:before="59" w:beforeAutospacing="off"/>
              <w:ind w:left="107" w:right="0"/>
            </w:pPr>
            <w:r w:rsidRPr="1AF1BB01" w:rsidR="1AF1BB0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Uwagi</w:t>
            </w:r>
          </w:p>
        </w:tc>
      </w:tr>
      <w:tr w:rsidR="1AF1BB01" w:rsidTr="1AF1BB01" w14:paraId="7E8E00B8">
        <w:trPr>
          <w:trHeight w:val="4455"/>
        </w:trPr>
        <w:tc>
          <w:tcPr>
            <w:tcW w:w="30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3B0A85A9" w14:textId="30D20BC5">
            <w:pPr>
              <w:spacing w:before="59" w:beforeAutospacing="off" w:after="0" w:afterAutospacing="off"/>
              <w:ind w:left="32" w:right="173"/>
              <w:jc w:val="center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1.  Wynagrodzenia za działania</w:t>
            </w:r>
          </w:p>
          <w:p w:rsidR="1AF1BB01" w:rsidP="1AF1BB01" w:rsidRDefault="1AF1BB01" w14:paraId="4B7C960D" w14:textId="73787212">
            <w:pPr>
              <w:spacing w:before="41" w:beforeAutospacing="off" w:after="0" w:afterAutospacing="off"/>
              <w:ind w:left="0" w:right="173"/>
              <w:jc w:val="center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i obsługę merytoryczną</w:t>
            </w:r>
          </w:p>
        </w:tc>
        <w:tc>
          <w:tcPr>
            <w:tcW w:w="34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051287D0" w14:textId="260F2143">
            <w:pPr>
              <w:spacing w:before="59" w:beforeAutospacing="off"/>
              <w:ind w:left="107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Obejmuje wynagrodzenia m.in.:</w:t>
            </w:r>
          </w:p>
          <w:p w:rsidR="1AF1BB01" w:rsidP="1AF1BB01" w:rsidRDefault="1AF1BB01" w14:paraId="58BE82F4" w14:textId="316E16B2">
            <w:pPr>
              <w:pStyle w:val="ListParagraph"/>
              <w:numPr>
                <w:ilvl w:val="0"/>
                <w:numId w:val="2"/>
              </w:numPr>
              <w:spacing w:before="45" w:beforeAutospacing="off" w:after="0" w:afterAutospacing="off"/>
              <w:ind w:left="423" w:right="0" w:hanging="280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twórców, artystów,</w:t>
            </w:r>
          </w:p>
          <w:p w:rsidR="1AF1BB01" w:rsidP="1AF1BB01" w:rsidRDefault="1AF1BB01" w14:paraId="56F7A352" w14:textId="32BEC370">
            <w:pPr>
              <w:pStyle w:val="ListParagraph"/>
              <w:numPr>
                <w:ilvl w:val="0"/>
                <w:numId w:val="2"/>
              </w:numPr>
              <w:spacing w:before="45" w:beforeAutospacing="off" w:after="0" w:afterAutospacing="off"/>
              <w:ind w:left="423" w:right="0" w:hanging="280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instruktorów, prowadzących</w:t>
            </w:r>
          </w:p>
          <w:p w:rsidR="1AF1BB01" w:rsidP="1AF1BB01" w:rsidRDefault="1AF1BB01" w14:paraId="40213064" w14:textId="24975688">
            <w:pPr>
              <w:spacing w:before="42" w:beforeAutospacing="off" w:after="0" w:afterAutospacing="off"/>
              <w:ind w:left="424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warsztaty,</w:t>
            </w:r>
          </w:p>
          <w:p w:rsidR="1AF1BB01" w:rsidP="1AF1BB01" w:rsidRDefault="1AF1BB01" w14:paraId="7993364D" w14:textId="3F5766CD">
            <w:pPr>
              <w:pStyle w:val="ListParagraph"/>
              <w:numPr>
                <w:ilvl w:val="0"/>
                <w:numId w:val="2"/>
              </w:numPr>
              <w:spacing w:before="45" w:beforeAutospacing="off" w:after="0" w:afterAutospacing="off"/>
              <w:ind w:left="423" w:right="0" w:hanging="280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członków jury,</w:t>
            </w:r>
          </w:p>
          <w:p w:rsidR="1AF1BB01" w:rsidP="1AF1BB01" w:rsidRDefault="1AF1BB01" w14:paraId="0FB98C67" w14:textId="23D2D6AE">
            <w:pPr>
              <w:pStyle w:val="ListParagraph"/>
              <w:numPr>
                <w:ilvl w:val="0"/>
                <w:numId w:val="2"/>
              </w:numPr>
              <w:spacing w:before="43" w:beforeAutospacing="off" w:after="0" w:afterAutospacing="off"/>
              <w:ind w:left="423" w:right="0" w:hanging="280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konferansjerów i osób</w:t>
            </w:r>
          </w:p>
          <w:p w:rsidR="1AF1BB01" w:rsidP="1AF1BB01" w:rsidRDefault="1AF1BB01" w14:paraId="2B0495E9" w14:textId="33D0D5E2">
            <w:pPr>
              <w:spacing w:before="41" w:beforeAutospacing="off" w:after="0" w:afterAutospacing="off"/>
              <w:ind w:left="424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prowadzących imprezy</w:t>
            </w:r>
          </w:p>
          <w:p w:rsidR="1AF1BB01" w:rsidP="1AF1BB01" w:rsidRDefault="1AF1BB01" w14:paraId="31308CCB" w14:textId="4CF823CC">
            <w:pPr>
              <w:spacing w:before="42" w:beforeAutospacing="off" w:after="0" w:afterAutospacing="off"/>
              <w:ind w:left="424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towarzyszące (np. koncerty,</w:t>
            </w:r>
          </w:p>
          <w:p w:rsidR="1AF1BB01" w:rsidP="1AF1BB01" w:rsidRDefault="1AF1BB01" w14:paraId="000C54D1" w14:textId="49605EF6">
            <w:pPr>
              <w:spacing w:before="41" w:beforeAutospacing="off" w:after="0" w:afterAutospacing="off"/>
              <w:ind w:left="424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spotkania z artystami),</w:t>
            </w:r>
          </w:p>
          <w:p w:rsidR="1AF1BB01" w:rsidP="1AF1BB01" w:rsidRDefault="1AF1BB01" w14:paraId="38B5E2CD" w14:textId="28096455">
            <w:pPr>
              <w:pStyle w:val="ListParagraph"/>
              <w:numPr>
                <w:ilvl w:val="0"/>
                <w:numId w:val="2"/>
              </w:numPr>
              <w:spacing w:before="46" w:beforeAutospacing="off" w:after="0" w:afterAutospacing="off"/>
              <w:ind w:left="423" w:right="0" w:hanging="280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tłumaczy,</w:t>
            </w:r>
          </w:p>
          <w:p w:rsidR="1AF1BB01" w:rsidP="1AF1BB01" w:rsidRDefault="1AF1BB01" w14:paraId="1C49CE67" w14:textId="43BEB83B">
            <w:pPr>
              <w:pStyle w:val="ListParagraph"/>
              <w:numPr>
                <w:ilvl w:val="0"/>
                <w:numId w:val="2"/>
              </w:numPr>
              <w:spacing w:before="45" w:beforeAutospacing="off" w:after="0" w:afterAutospacing="off"/>
              <w:ind w:left="423" w:right="0" w:hanging="280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pilotów/przewodników,</w:t>
            </w:r>
          </w:p>
          <w:p w:rsidR="1AF1BB01" w:rsidP="1AF1BB01" w:rsidRDefault="1AF1BB01" w14:paraId="70300166" w14:textId="4A8F1765">
            <w:pPr>
              <w:pStyle w:val="ListParagraph"/>
              <w:numPr>
                <w:ilvl w:val="0"/>
                <w:numId w:val="2"/>
              </w:numPr>
              <w:spacing w:before="45" w:beforeAutospacing="off" w:after="0" w:afterAutospacing="off"/>
              <w:ind w:left="423" w:right="0" w:hanging="280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opiekunów uczestników zadania,</w:t>
            </w:r>
          </w:p>
          <w:p w:rsidR="1AF1BB01" w:rsidP="1AF1BB01" w:rsidRDefault="1AF1BB01" w14:paraId="702621C6" w14:textId="378B068D">
            <w:pPr>
              <w:pStyle w:val="ListParagraph"/>
              <w:numPr>
                <w:ilvl w:val="0"/>
                <w:numId w:val="2"/>
              </w:numPr>
              <w:spacing w:before="18" w:beforeAutospacing="off" w:after="0" w:afterAutospacing="off"/>
              <w:ind w:left="424" w:right="715" w:hanging="281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osób przygotowujących ewaluację i dokumentację merytoryczną zadania.</w:t>
            </w:r>
          </w:p>
        </w:tc>
        <w:tc>
          <w:tcPr>
            <w:tcW w:w="3360" w:type="dxa"/>
            <w:vMerge w:val="restart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662F0119" w14:textId="125764B9">
            <w:pPr>
              <w:spacing w:before="59" w:beforeAutospacing="off" w:after="0" w:afterAutospacing="off" w:line="278" w:lineRule="auto"/>
              <w:ind w:left="107" w:right="593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Koszty finansowane w oparciu o zawarte z wykonawcą przez beneficjenta:</w:t>
            </w:r>
          </w:p>
          <w:p w:rsidR="1AF1BB01" w:rsidP="1AF1BB01" w:rsidRDefault="1AF1BB01" w14:paraId="4D159BBA" w14:textId="225DE2C3">
            <w:pPr>
              <w:pStyle w:val="ListParagraph"/>
              <w:numPr>
                <w:ilvl w:val="0"/>
                <w:numId w:val="3"/>
              </w:numPr>
              <w:spacing w:before="126" w:beforeAutospacing="off" w:after="0" w:afterAutospacing="off"/>
              <w:ind w:left="409" w:right="0" w:hanging="302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umowy zlecenia/o dzieło wraz</w:t>
            </w:r>
          </w:p>
          <w:p w:rsidR="1AF1BB01" w:rsidP="1AF1BB01" w:rsidRDefault="1AF1BB01" w14:paraId="231641FF" w14:textId="0393F938">
            <w:pPr>
              <w:spacing w:before="39" w:beforeAutospacing="off" w:after="0" w:afterAutospacing="off"/>
              <w:ind w:left="409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z rachunkiem lub innym</w:t>
            </w:r>
          </w:p>
          <w:p w:rsidR="1AF1BB01" w:rsidP="1AF1BB01" w:rsidRDefault="1AF1BB01" w14:paraId="27CA201E" w14:textId="769650DB">
            <w:pPr>
              <w:spacing w:before="41" w:beforeAutospacing="off" w:after="0" w:afterAutospacing="off"/>
              <w:ind w:left="409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dokumentem równoważnym,</w:t>
            </w:r>
          </w:p>
          <w:p w:rsidR="1AF1BB01" w:rsidP="1AF1BB01" w:rsidRDefault="1AF1BB01" w14:paraId="3913B214" w14:textId="7CBDA9A6">
            <w:pPr>
              <w:pStyle w:val="ListParagraph"/>
              <w:numPr>
                <w:ilvl w:val="0"/>
                <w:numId w:val="3"/>
              </w:numPr>
              <w:spacing w:before="87" w:beforeAutospacing="off" w:after="0" w:afterAutospacing="off" w:line="278" w:lineRule="auto"/>
              <w:ind w:left="409" w:right="247" w:hanging="303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faktury (wystawiane przez firmy oraz osoby prowadzące działalność gospodarczą) lub dokumenty równoważne,</w:t>
            </w:r>
          </w:p>
          <w:p w:rsidR="1AF1BB01" w:rsidP="1AF1BB01" w:rsidRDefault="1AF1BB01" w14:paraId="4F8E584D" w14:textId="2DA0CBB1">
            <w:pPr>
              <w:pStyle w:val="ListParagraph"/>
              <w:numPr>
                <w:ilvl w:val="0"/>
                <w:numId w:val="3"/>
              </w:numPr>
              <w:spacing w:before="44" w:beforeAutospacing="off" w:after="0" w:afterAutospacing="off"/>
              <w:ind w:left="409" w:right="0" w:hanging="302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umowy o pracę wraz</w:t>
            </w:r>
          </w:p>
          <w:p w:rsidR="1AF1BB01" w:rsidP="1AF1BB01" w:rsidRDefault="1AF1BB01" w14:paraId="67DBCD8F" w14:textId="4104B01D">
            <w:pPr>
              <w:spacing w:before="39" w:beforeAutospacing="off" w:after="0" w:afterAutospacing="off"/>
              <w:ind w:left="409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z niezbędnym oddelegowaniem</w:t>
            </w:r>
          </w:p>
          <w:p w:rsidR="1AF1BB01" w:rsidP="1AF1BB01" w:rsidRDefault="1AF1BB01" w14:paraId="743C91FF" w14:textId="70942E21">
            <w:pPr>
              <w:spacing w:before="44" w:beforeAutospacing="off" w:after="0" w:afterAutospacing="off"/>
              <w:ind w:left="409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lub dodatkowym aneksem</w:t>
            </w:r>
          </w:p>
          <w:p w:rsidR="1AF1BB01" w:rsidP="1AF1BB01" w:rsidRDefault="1AF1BB01" w14:paraId="1786E762" w14:textId="0A1BF4B4">
            <w:pPr>
              <w:spacing w:before="41" w:beforeAutospacing="off" w:after="0" w:afterAutospacing="off"/>
              <w:ind w:left="409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zwiększającym wymiar/zakres</w:t>
            </w:r>
          </w:p>
          <w:p w:rsidR="1AF1BB01" w:rsidP="1AF1BB01" w:rsidRDefault="1AF1BB01" w14:paraId="52470B58" w14:textId="38F29FA6">
            <w:pPr>
              <w:spacing w:before="42" w:beforeAutospacing="off" w:after="0" w:afterAutospacing="off"/>
              <w:ind w:left="409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etatu.</w:t>
            </w:r>
          </w:p>
          <w:p w:rsidR="1AF1BB01" w:rsidP="1AF1BB01" w:rsidRDefault="1AF1BB01" w14:paraId="1FA6209D" w14:textId="5F26BEEB">
            <w:pPr>
              <w:spacing w:before="101" w:beforeAutospacing="off"/>
              <w:ind w:left="107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Z zastrzeżeniem § 6 ust. 7-12.</w:t>
            </w:r>
          </w:p>
        </w:tc>
      </w:tr>
      <w:tr w:rsidR="1AF1BB01" w:rsidTr="1AF1BB01" w14:paraId="06FF9738">
        <w:trPr>
          <w:trHeight w:val="1230"/>
        </w:trPr>
        <w:tc>
          <w:tcPr>
            <w:tcW w:w="30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2C60AC6B" w14:textId="68A12547">
            <w:pPr>
              <w:spacing w:before="59" w:beforeAutospacing="off" w:after="0" w:afterAutospacing="off"/>
              <w:ind w:left="64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2.  Wynagrodzenia za</w:t>
            </w:r>
          </w:p>
          <w:p w:rsidR="1AF1BB01" w:rsidP="1AF1BB01" w:rsidRDefault="1AF1BB01" w14:paraId="6BA7C62E" w14:textId="01BEFA4C">
            <w:pPr>
              <w:spacing w:before="41" w:beforeAutospacing="off" w:after="0" w:afterAutospacing="off"/>
              <w:ind w:left="422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koordynację</w:t>
            </w:r>
          </w:p>
        </w:tc>
        <w:tc>
          <w:tcPr>
            <w:tcW w:w="34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2E42AAA0" w14:textId="5BF566B1">
            <w:pPr>
              <w:spacing w:before="59" w:beforeAutospacing="off"/>
              <w:ind w:left="107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Obejmuje wynagrodzenia:</w:t>
            </w:r>
          </w:p>
          <w:p w:rsidR="1AF1BB01" w:rsidP="1AF1BB01" w:rsidRDefault="1AF1BB01" w14:paraId="44A86BA3" w14:textId="30D3E129">
            <w:pPr>
              <w:pStyle w:val="ListParagraph"/>
              <w:numPr>
                <w:ilvl w:val="0"/>
                <w:numId w:val="4"/>
              </w:numPr>
              <w:spacing w:before="45" w:beforeAutospacing="off" w:after="0" w:afterAutospacing="off"/>
              <w:ind w:left="423" w:right="0" w:hanging="280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koordynatora zadania,</w:t>
            </w:r>
          </w:p>
          <w:p w:rsidR="1AF1BB01" w:rsidP="1AF1BB01" w:rsidRDefault="1AF1BB01" w14:paraId="6886C9B2" w14:textId="21FD3B9A">
            <w:pPr>
              <w:pStyle w:val="ListParagraph"/>
              <w:numPr>
                <w:ilvl w:val="0"/>
                <w:numId w:val="4"/>
              </w:numPr>
              <w:spacing w:before="45" w:beforeAutospacing="off" w:after="0" w:afterAutospacing="off"/>
              <w:ind w:left="423" w:right="0" w:hanging="280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koordynatora dostępności</w:t>
            </w:r>
          </w:p>
          <w:p w:rsidR="1AF1BB01" w:rsidP="1AF1BB01" w:rsidRDefault="1AF1BB01" w14:paraId="12BA19F7" w14:textId="07093AD6">
            <w:pPr>
              <w:spacing w:before="42" w:beforeAutospacing="off" w:after="0" w:afterAutospacing="off"/>
              <w:ind w:left="424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w ramach zadania.</w:t>
            </w:r>
          </w:p>
        </w:tc>
        <w:tc>
          <w:tcPr>
            <w:tcW w:w="3360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691BE894"/>
        </w:tc>
      </w:tr>
      <w:tr w:rsidR="1AF1BB01" w:rsidTr="1AF1BB01" w14:paraId="065A7EE5">
        <w:trPr>
          <w:trHeight w:val="1785"/>
        </w:trPr>
        <w:tc>
          <w:tcPr>
            <w:tcW w:w="30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757BB8BD" w14:textId="25D52727">
            <w:pPr>
              <w:spacing w:before="59" w:beforeAutospacing="off" w:after="0" w:afterAutospacing="off"/>
              <w:ind w:left="64" w:right="0"/>
              <w:jc w:val="both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3.  Wynagrodzenia za obsługę</w:t>
            </w:r>
          </w:p>
          <w:p w:rsidR="1AF1BB01" w:rsidP="1AF1BB01" w:rsidRDefault="1AF1BB01" w14:paraId="2A6ED8D5" w14:textId="4626DEA3">
            <w:pPr>
              <w:spacing w:before="41" w:beforeAutospacing="off" w:after="0" w:afterAutospacing="off"/>
              <w:ind w:left="64" w:right="0"/>
              <w:jc w:val="both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administracyjną i techniczną</w:t>
            </w:r>
          </w:p>
          <w:p w:rsidR="1AF1BB01" w:rsidP="1AF1BB01" w:rsidRDefault="1AF1BB01" w14:paraId="1F9BFFE3" w14:textId="52A2D86B">
            <w:pPr>
              <w:spacing w:before="42" w:beforeAutospacing="off" w:after="0" w:afterAutospacing="off"/>
              <w:ind w:left="64" w:right="0"/>
              <w:jc w:val="both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zadania</w:t>
            </w:r>
          </w:p>
        </w:tc>
        <w:tc>
          <w:tcPr>
            <w:tcW w:w="34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4A05E85D" w14:textId="65D63D54">
            <w:pPr>
              <w:spacing w:before="59" w:beforeAutospacing="off"/>
              <w:ind w:left="107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Obejmuje m.in.:</w:t>
            </w:r>
          </w:p>
          <w:p w:rsidR="1AF1BB01" w:rsidP="1AF1BB01" w:rsidRDefault="1AF1BB01" w14:paraId="105AC385" w14:textId="230D0158">
            <w:pPr>
              <w:pStyle w:val="ListParagraph"/>
              <w:numPr>
                <w:ilvl w:val="0"/>
                <w:numId w:val="5"/>
              </w:numPr>
              <w:spacing w:before="45" w:beforeAutospacing="off" w:after="0" w:afterAutospacing="off"/>
              <w:ind w:left="423" w:right="0" w:hanging="280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wynagrodzenia pracowników</w:t>
            </w:r>
          </w:p>
          <w:p w:rsidR="1AF1BB01" w:rsidP="1AF1BB01" w:rsidRDefault="1AF1BB01" w14:paraId="503A3A57" w14:textId="0CC0AD37">
            <w:pPr>
              <w:spacing w:before="41" w:beforeAutospacing="off" w:after="0" w:afterAutospacing="off"/>
              <w:ind w:left="424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obsługi technicznej</w:t>
            </w:r>
          </w:p>
          <w:p w:rsidR="1AF1BB01" w:rsidP="1AF1BB01" w:rsidRDefault="1AF1BB01" w14:paraId="23453455" w14:textId="2765ADD7">
            <w:pPr>
              <w:spacing w:before="42" w:beforeAutospacing="off" w:after="0" w:afterAutospacing="off"/>
              <w:ind w:left="424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przedsięwzięć w ramach zadania</w:t>
            </w:r>
          </w:p>
          <w:p w:rsidR="1AF1BB01" w:rsidP="1AF1BB01" w:rsidRDefault="1AF1BB01" w14:paraId="20880FF4" w14:textId="5A4D01B2">
            <w:pPr>
              <w:spacing w:before="5" w:beforeAutospacing="off" w:after="0" w:afterAutospacing="off"/>
              <w:ind w:left="424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(np. sceny, nagłośnienia, oświetlenia, nagrań),</w:t>
            </w:r>
          </w:p>
        </w:tc>
        <w:tc>
          <w:tcPr>
            <w:tcW w:w="3360" w:type="dxa"/>
            <w:vMerge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14:paraId="2D340F04"/>
        </w:tc>
      </w:tr>
      <w:tr w:rsidR="1AF1BB01" w:rsidTr="1AF1BB01" w14:paraId="40E77BEF">
        <w:trPr>
          <w:trHeight w:val="885"/>
        </w:trPr>
        <w:tc>
          <w:tcPr>
            <w:tcW w:w="30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4C0F574F" w14:textId="3DEC7BEC">
            <w:pPr>
              <w:spacing w:before="59" w:beforeAutospacing="off" w:after="0" w:afterAutospacing="off" w:line="278" w:lineRule="auto"/>
              <w:ind w:left="0" w:right="0" w:hanging="0"/>
              <w:jc w:val="center"/>
            </w:pPr>
            <w:r w:rsidRPr="1AF1BB01" w:rsidR="1AF1BB01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 w:rsidRPr="1AF1BB01" w:rsidR="797B745E">
              <w:rPr>
                <w:rFonts w:ascii="Calibri" w:hAnsi="Calibri" w:eastAsia="Calibri" w:cs="Calibri"/>
                <w:sz w:val="20"/>
                <w:szCs w:val="20"/>
              </w:rPr>
              <w:t>4. Wynagrodzenia za obsługę prawną, finansową</w:t>
            </w:r>
          </w:p>
          <w:p w:rsidR="797B745E" w:rsidP="1AF1BB01" w:rsidRDefault="797B745E" w14:paraId="2512FD02" w14:textId="51BBE4CE">
            <w:pPr>
              <w:spacing w:before="0" w:beforeAutospacing="off" w:after="0" w:afterAutospacing="off"/>
              <w:ind w:left="422" w:right="0"/>
              <w:jc w:val="center"/>
            </w:pPr>
            <w:r w:rsidRPr="1AF1BB01" w:rsidR="797B745E">
              <w:rPr>
                <w:rFonts w:ascii="Calibri" w:hAnsi="Calibri" w:eastAsia="Calibri" w:cs="Calibri"/>
                <w:sz w:val="20"/>
                <w:szCs w:val="20"/>
              </w:rPr>
              <w:t>i księgową zadania</w:t>
            </w:r>
          </w:p>
          <w:p w:rsidR="1AF1BB01" w:rsidP="1AF1BB01" w:rsidRDefault="1AF1BB01" w14:paraId="6920D721" w14:textId="51E79FA8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2ACF537D" w14:textId="38D6910B">
            <w:pPr>
              <w:pStyle w:val="ListParagraph"/>
              <w:numPr>
                <w:ilvl w:val="0"/>
                <w:numId w:val="6"/>
              </w:numPr>
              <w:spacing w:before="2" w:beforeAutospacing="off" w:after="0" w:afterAutospacing="off" w:line="276" w:lineRule="auto"/>
              <w:ind w:left="424" w:right="359" w:hanging="281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wynagrodzenia pracowników administracyjnych/biurowych,</w:t>
            </w:r>
          </w:p>
          <w:p w:rsidR="1AF1BB01" w:rsidP="1AF1BB01" w:rsidRDefault="1AF1BB01" w14:paraId="7E283664" w14:textId="4122FC4D">
            <w:pPr>
              <w:pStyle w:val="ListParagraph"/>
              <w:numPr>
                <w:ilvl w:val="0"/>
                <w:numId w:val="6"/>
              </w:numPr>
              <w:spacing w:before="9" w:beforeAutospacing="off" w:after="0" w:afterAutospacing="off"/>
              <w:ind w:left="423" w:right="0" w:hanging="280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koszty strojenia instrumentów.</w:t>
            </w:r>
          </w:p>
        </w:tc>
        <w:tc>
          <w:tcPr>
            <w:tcW w:w="33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510F6642" w14:textId="37A82F12">
            <w:pPr>
              <w:spacing w:before="0" w:beforeAutospacing="off" w:after="0" w:afterAutospacing="off"/>
            </w:pPr>
            <w:r w:rsidRPr="1AF1BB01" w:rsidR="1AF1BB01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</w:tc>
      </w:tr>
      <w:tr w:rsidR="1AF1BB01" w:rsidTr="1AF1BB01" w14:paraId="103D6E18">
        <w:trPr>
          <w:trHeight w:val="2760"/>
        </w:trPr>
        <w:tc>
          <w:tcPr>
            <w:tcW w:w="30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48605175" w14:textId="652E89BE">
            <w:pPr>
              <w:spacing w:before="0" w:beforeAutospacing="off" w:after="0" w:afterAutospacing="off"/>
              <w:ind w:left="422" w:right="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2890FDA4" w14:textId="653FEA26">
            <w:pPr>
              <w:spacing w:before="59" w:beforeAutospacing="off"/>
              <w:ind w:left="107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Obejmuje wynagrodzenia m.in.:</w:t>
            </w:r>
          </w:p>
          <w:p w:rsidR="1AF1BB01" w:rsidP="1AF1BB01" w:rsidRDefault="1AF1BB01" w14:paraId="4C6A6F96" w14:textId="09B23E7F">
            <w:pPr>
              <w:pStyle w:val="ListParagraph"/>
              <w:numPr>
                <w:ilvl w:val="0"/>
                <w:numId w:val="7"/>
              </w:numPr>
              <w:spacing w:before="83" w:beforeAutospacing="off" w:after="0" w:afterAutospacing="off"/>
              <w:ind w:left="423" w:right="0" w:hanging="280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księgowych,</w:t>
            </w:r>
          </w:p>
          <w:p w:rsidR="1AF1BB01" w:rsidP="1AF1BB01" w:rsidRDefault="1AF1BB01" w14:paraId="0E084999" w14:textId="054FA5C3">
            <w:pPr>
              <w:pStyle w:val="ListParagraph"/>
              <w:numPr>
                <w:ilvl w:val="0"/>
                <w:numId w:val="7"/>
              </w:numPr>
              <w:spacing w:before="84" w:beforeAutospacing="off" w:after="0" w:afterAutospacing="off"/>
              <w:ind w:left="423" w:right="0" w:hanging="280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prawników,</w:t>
            </w:r>
          </w:p>
          <w:p w:rsidR="1AF1BB01" w:rsidP="1AF1BB01" w:rsidRDefault="1AF1BB01" w14:paraId="0BA31E8E" w14:textId="4689CA05">
            <w:pPr>
              <w:pStyle w:val="ListParagraph"/>
              <w:numPr>
                <w:ilvl w:val="0"/>
                <w:numId w:val="7"/>
              </w:numPr>
              <w:spacing w:before="86" w:beforeAutospacing="off" w:after="0" w:afterAutospacing="off" w:line="278" w:lineRule="auto"/>
              <w:ind w:left="424" w:right="797" w:hanging="281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osób przygotowujących dokumentację finansową zadania.</w:t>
            </w:r>
          </w:p>
        </w:tc>
        <w:tc>
          <w:tcPr>
            <w:tcW w:w="33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4691EA87" w14:textId="5BD0FE31">
            <w:pPr>
              <w:spacing w:before="59" w:beforeAutospacing="off"/>
              <w:ind w:left="107" w:right="0"/>
            </w:pPr>
            <w:r w:rsidRPr="1AF1BB01" w:rsidR="1AF1BB01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jw.</w:t>
            </w:r>
          </w:p>
          <w:p w:rsidR="1AF1BB01" w:rsidP="1AF1BB01" w:rsidRDefault="1AF1BB01" w14:paraId="7E38C6C2" w14:textId="71545CFF">
            <w:pPr>
              <w:spacing w:before="82" w:beforeAutospacing="off" w:line="278" w:lineRule="auto"/>
              <w:ind w:left="107" w:right="0"/>
            </w:pPr>
            <w:r w:rsidRPr="1AF1BB01" w:rsidR="1AF1BB01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Uwaga! </w:t>
            </w: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Łączne koszty obsługi finansowej i księgowej oraz prawnej nie mogą wynosić więcej niż 15% kwoty dofinansowania.</w:t>
            </w:r>
          </w:p>
          <w:p w:rsidR="1AF1BB01" w:rsidP="1AF1BB01" w:rsidRDefault="1AF1BB01" w14:paraId="5A325E38" w14:textId="713E109E">
            <w:pPr>
              <w:spacing w:before="41" w:beforeAutospacing="off" w:after="0" w:afterAutospacing="off" w:line="278" w:lineRule="auto"/>
              <w:ind w:left="107" w:right="544"/>
              <w:jc w:val="both"/>
            </w:pPr>
            <w:r w:rsidRPr="1AF1BB01" w:rsidR="1AF1BB01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Uwaga! </w:t>
            </w: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Do obsługi finansowej zadania nie zaliczają się koszty prowadzenia konta i przelewów bankowych.</w:t>
            </w:r>
          </w:p>
        </w:tc>
      </w:tr>
      <w:tr w:rsidR="1AF1BB01" w:rsidTr="1AF1BB01" w14:paraId="4477ADD5">
        <w:trPr>
          <w:trHeight w:val="6135"/>
        </w:trPr>
        <w:tc>
          <w:tcPr>
            <w:tcW w:w="30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4CDCC10F" w14:textId="23647BFA">
            <w:pPr>
              <w:spacing w:before="59" w:beforeAutospacing="off" w:after="0" w:afterAutospacing="off"/>
              <w:ind w:left="105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5.  Koszty związane</w:t>
            </w:r>
          </w:p>
          <w:p w:rsidR="1AF1BB01" w:rsidP="1AF1BB01" w:rsidRDefault="1AF1BB01" w14:paraId="7A6FC48C" w14:textId="112F905C">
            <w:pPr>
              <w:spacing w:before="41" w:beforeAutospacing="off" w:after="0" w:afterAutospacing="off"/>
              <w:ind w:left="422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z dostosowaniem działań</w:t>
            </w:r>
          </w:p>
          <w:p w:rsidR="1AF1BB01" w:rsidP="1AF1BB01" w:rsidRDefault="1AF1BB01" w14:paraId="398C521E" w14:textId="3A63DB54">
            <w:pPr>
              <w:spacing w:before="42" w:beforeAutospacing="off" w:after="0" w:afterAutospacing="off" w:line="278" w:lineRule="auto"/>
              <w:ind w:left="422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i formy przekazu do potrzeb osób ze szczególnymi potrzebami, w tym osób</w:t>
            </w:r>
          </w:p>
          <w:p w:rsidR="1AF1BB01" w:rsidP="1AF1BB01" w:rsidRDefault="1AF1BB01" w14:paraId="79E2F2C3" w14:textId="3E38B089">
            <w:pPr>
              <w:spacing w:before="2" w:beforeAutospacing="off" w:after="0" w:afterAutospacing="off"/>
              <w:ind w:left="422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z niepełnosprawnościami</w:t>
            </w:r>
          </w:p>
        </w:tc>
        <w:tc>
          <w:tcPr>
            <w:tcW w:w="34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14A31329" w14:textId="455C30F1">
            <w:pPr>
              <w:spacing w:before="59" w:beforeAutospacing="off"/>
              <w:ind w:left="107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Dotyczy:</w:t>
            </w:r>
          </w:p>
          <w:p w:rsidR="1AF1BB01" w:rsidP="1AF1BB01" w:rsidRDefault="1AF1BB01" w14:paraId="25EF8C1A" w14:textId="5094992E">
            <w:pPr>
              <w:pStyle w:val="ListParagraph"/>
              <w:numPr>
                <w:ilvl w:val="0"/>
                <w:numId w:val="8"/>
              </w:numPr>
              <w:spacing w:before="45" w:beforeAutospacing="off" w:after="0" w:afterAutospacing="off" w:line="276" w:lineRule="auto"/>
              <w:ind w:left="424" w:right="363" w:hanging="281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wynajmu niezbędnego sprzętu ułatwiającego osobom</w:t>
            </w:r>
          </w:p>
          <w:p w:rsidR="1AF1BB01" w:rsidP="1AF1BB01" w:rsidRDefault="1AF1BB01" w14:paraId="7F992813" w14:textId="50BDFF20">
            <w:pPr>
              <w:spacing w:before="5" w:beforeAutospacing="off" w:after="0" w:afterAutospacing="off" w:line="278" w:lineRule="auto"/>
              <w:ind w:left="424" w:right="159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ze szczególnymi potrzebami, w tym z niepełnosprawnościami odbiór dóbr kultury,</w:t>
            </w:r>
          </w:p>
          <w:p w:rsidR="1AF1BB01" w:rsidP="1AF1BB01" w:rsidRDefault="1AF1BB01" w14:paraId="5118AC00" w14:textId="7798F1CE">
            <w:pPr>
              <w:pStyle w:val="ListParagraph"/>
              <w:numPr>
                <w:ilvl w:val="0"/>
                <w:numId w:val="8"/>
              </w:numPr>
              <w:spacing w:before="3" w:beforeAutospacing="off" w:after="0" w:afterAutospacing="off" w:line="278" w:lineRule="auto"/>
              <w:ind w:left="424" w:right="294" w:hanging="281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opłacenia dodatkowej usługi specjalistycznego przewodnika (np. audiodeskrypcyjnego, migowego),</w:t>
            </w:r>
          </w:p>
          <w:p w:rsidR="1AF1BB01" w:rsidP="1AF1BB01" w:rsidRDefault="1AF1BB01" w14:paraId="52A7746D" w14:textId="2A92D3F3">
            <w:pPr>
              <w:pStyle w:val="ListParagraph"/>
              <w:numPr>
                <w:ilvl w:val="0"/>
                <w:numId w:val="8"/>
              </w:numPr>
              <w:spacing w:before="4" w:beforeAutospacing="off" w:after="0" w:afterAutospacing="off" w:line="278" w:lineRule="auto"/>
              <w:ind w:left="424" w:right="193" w:hanging="281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wykonania materiałów pomocniczych w odbiorze oferty kulturalnej, w tym: tyflografik, makiet,</w:t>
            </w:r>
          </w:p>
          <w:p w:rsidR="1AF1BB01" w:rsidP="1AF1BB01" w:rsidRDefault="1AF1BB01" w14:paraId="20F51463" w14:textId="200678B3">
            <w:pPr>
              <w:pStyle w:val="ListParagraph"/>
              <w:numPr>
                <w:ilvl w:val="0"/>
                <w:numId w:val="8"/>
              </w:numPr>
              <w:spacing w:before="3" w:beforeAutospacing="off" w:after="0" w:afterAutospacing="off" w:line="276" w:lineRule="auto"/>
              <w:ind w:left="424" w:right="797" w:hanging="281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opracowania i wykonania audiodeskrypcji;</w:t>
            </w:r>
          </w:p>
          <w:p w:rsidR="1AF1BB01" w:rsidP="1AF1BB01" w:rsidRDefault="1AF1BB01" w14:paraId="6D352A9F" w14:textId="5C21596B">
            <w:pPr>
              <w:pStyle w:val="ListParagraph"/>
              <w:numPr>
                <w:ilvl w:val="0"/>
                <w:numId w:val="8"/>
              </w:numPr>
              <w:spacing w:before="9" w:beforeAutospacing="off" w:after="0" w:afterAutospacing="off"/>
              <w:ind w:left="423" w:right="0" w:hanging="280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tłumaczeń na język migowy,</w:t>
            </w:r>
          </w:p>
          <w:p w:rsidR="1AF1BB01" w:rsidP="1AF1BB01" w:rsidRDefault="1AF1BB01" w14:paraId="44E81C3D" w14:textId="0B176A7F">
            <w:pPr>
              <w:pStyle w:val="ListParagraph"/>
              <w:numPr>
                <w:ilvl w:val="0"/>
                <w:numId w:val="8"/>
              </w:numPr>
              <w:spacing w:before="17" w:beforeAutospacing="off" w:after="0" w:afterAutospacing="off"/>
              <w:ind w:left="424" w:right="176" w:hanging="281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dostosowania strony internetowej do potrzeb osób ze szczególnymi potrzebami, w tym osób z niepełnosprawnościami.</w:t>
            </w:r>
          </w:p>
        </w:tc>
        <w:tc>
          <w:tcPr>
            <w:tcW w:w="33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5652BD87" w14:textId="198B97A4">
            <w:pPr>
              <w:spacing w:before="59" w:beforeAutospacing="off" w:after="0" w:afterAutospacing="off" w:line="278" w:lineRule="auto"/>
              <w:ind w:left="107" w:right="184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Z zastrzeżeniem § 6 ust. 7-12 oraz § 7 ust. 14.</w:t>
            </w:r>
          </w:p>
        </w:tc>
      </w:tr>
      <w:tr w:rsidR="1AF1BB01" w:rsidTr="1AF1BB01" w14:paraId="3E9019DC">
        <w:trPr>
          <w:trHeight w:val="2205"/>
        </w:trPr>
        <w:tc>
          <w:tcPr>
            <w:tcW w:w="30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5E1C8205" w14:textId="395DB74B">
            <w:pPr>
              <w:spacing w:before="61" w:beforeAutospacing="off" w:after="0" w:afterAutospacing="off"/>
              <w:ind w:left="105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6.  Zakup materiałów (wraz</w:t>
            </w:r>
          </w:p>
          <w:p w:rsidR="1AF1BB01" w:rsidP="1AF1BB01" w:rsidRDefault="1AF1BB01" w14:paraId="6B168B5D" w14:textId="3CE6C1E7">
            <w:pPr>
              <w:spacing w:before="42" w:beforeAutospacing="off" w:after="0" w:afterAutospacing="off"/>
              <w:ind w:left="422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z dostawą) niezbędnych do</w:t>
            </w:r>
          </w:p>
          <w:p w:rsidR="1AF1BB01" w:rsidP="1AF1BB01" w:rsidRDefault="1AF1BB01" w14:paraId="57768856" w14:textId="4A06A0BC">
            <w:pPr>
              <w:spacing w:before="42" w:beforeAutospacing="off" w:after="0" w:afterAutospacing="off"/>
              <w:ind w:left="422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realizacji zadania</w:t>
            </w:r>
          </w:p>
        </w:tc>
        <w:tc>
          <w:tcPr>
            <w:tcW w:w="34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6E54A0A6" w14:textId="76BCFED2">
            <w:pPr>
              <w:spacing w:before="61" w:beforeAutospacing="off" w:line="278" w:lineRule="auto"/>
              <w:ind w:left="107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Do tej pozycji kwalifikują się m.in. materiały niezbędne do:</w:t>
            </w:r>
          </w:p>
          <w:p w:rsidR="1AF1BB01" w:rsidP="1AF1BB01" w:rsidRDefault="1AF1BB01" w14:paraId="60C77CA1" w14:textId="02804DA5">
            <w:pPr>
              <w:pStyle w:val="ListParagraph"/>
              <w:numPr>
                <w:ilvl w:val="0"/>
                <w:numId w:val="9"/>
              </w:numPr>
              <w:spacing w:before="43" w:beforeAutospacing="off" w:after="0" w:afterAutospacing="off"/>
              <w:ind w:left="423" w:right="0" w:hanging="280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archiwizacji i dokumentacji</w:t>
            </w:r>
          </w:p>
          <w:p w:rsidR="1AF1BB01" w:rsidP="1AF1BB01" w:rsidRDefault="1AF1BB01" w14:paraId="0C8D4C62" w14:textId="0498886E">
            <w:pPr>
              <w:spacing w:before="41" w:beforeAutospacing="off" w:after="0" w:afterAutospacing="off"/>
              <w:ind w:left="424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(tonery, płyty CD/DVD, materiały</w:t>
            </w:r>
          </w:p>
          <w:p w:rsidR="1AF1BB01" w:rsidP="1AF1BB01" w:rsidRDefault="1AF1BB01" w14:paraId="5BA09C7E" w14:textId="234E6992">
            <w:pPr>
              <w:spacing w:before="42" w:beforeAutospacing="off" w:after="0" w:afterAutospacing="off"/>
              <w:ind w:left="424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biurowe, pendrive),</w:t>
            </w:r>
          </w:p>
          <w:p w:rsidR="1AF1BB01" w:rsidP="1AF1BB01" w:rsidRDefault="1AF1BB01" w14:paraId="6713B224" w14:textId="29210BE3">
            <w:pPr>
              <w:pStyle w:val="ListParagraph"/>
              <w:numPr>
                <w:ilvl w:val="0"/>
                <w:numId w:val="9"/>
              </w:numPr>
              <w:spacing w:before="86" w:beforeAutospacing="off" w:after="0" w:afterAutospacing="off" w:line="276" w:lineRule="auto"/>
              <w:ind w:left="424" w:right="463" w:hanging="281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zajęć warsztatowych oraz przedsięwzięć artystycznych.</w:t>
            </w:r>
          </w:p>
        </w:tc>
        <w:tc>
          <w:tcPr>
            <w:tcW w:w="33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7A729E4D" w14:textId="3C0DE22F">
            <w:pPr>
              <w:spacing w:before="61" w:beforeAutospacing="off"/>
              <w:ind w:left="107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Z zastrzeżeniem § 7 ust. 14.</w:t>
            </w:r>
          </w:p>
          <w:p w:rsidR="1AF1BB01" w:rsidP="1AF1BB01" w:rsidRDefault="1AF1BB01" w14:paraId="77A13A06" w14:textId="32B5985E">
            <w:pPr>
              <w:spacing w:before="102" w:beforeAutospacing="off" w:after="0" w:afterAutospacing="off" w:line="278" w:lineRule="auto"/>
              <w:ind w:left="107" w:right="724"/>
            </w:pPr>
            <w:r w:rsidRPr="1AF1BB01" w:rsidR="1AF1BB01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Uwaga! Z dofinansowania wyłączony jest zakup instrumentów muzycznych.</w:t>
            </w:r>
          </w:p>
        </w:tc>
      </w:tr>
      <w:tr w:rsidR="1AF1BB01" w:rsidTr="1AF1BB01" w14:paraId="0B508AD7">
        <w:trPr>
          <w:trHeight w:val="2655"/>
        </w:trPr>
        <w:tc>
          <w:tcPr>
            <w:tcW w:w="30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1E877564" w14:textId="20C9C24E">
            <w:pPr>
              <w:spacing w:before="59" w:beforeAutospacing="off" w:after="0" w:afterAutospacing="off" w:line="278" w:lineRule="auto"/>
              <w:ind w:left="422" w:right="162" w:hanging="318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7. Scena i wyposażenie niezbędne do realizacji zadania</w:t>
            </w:r>
          </w:p>
        </w:tc>
        <w:tc>
          <w:tcPr>
            <w:tcW w:w="34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0B10B090" w14:textId="768E5AC0">
            <w:pPr>
              <w:spacing w:before="59" w:beforeAutospacing="off"/>
              <w:ind w:left="107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Koszt obejmuje:</w:t>
            </w:r>
          </w:p>
          <w:p w:rsidR="1AF1BB01" w:rsidP="1AF1BB01" w:rsidRDefault="1AF1BB01" w14:paraId="5700CD74" w14:textId="1C7A2062">
            <w:pPr>
              <w:pStyle w:val="ListParagraph"/>
              <w:numPr>
                <w:ilvl w:val="0"/>
                <w:numId w:val="10"/>
              </w:numPr>
              <w:spacing w:before="165" w:beforeAutospacing="off" w:after="0" w:afterAutospacing="off"/>
              <w:ind w:left="423" w:right="0" w:hanging="280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montaż i demontaż/wynajem</w:t>
            </w:r>
          </w:p>
          <w:p w:rsidR="1AF1BB01" w:rsidP="1AF1BB01" w:rsidRDefault="1AF1BB01" w14:paraId="5261DE79" w14:textId="6A0C173E">
            <w:pPr>
              <w:spacing w:before="41" w:beforeAutospacing="off" w:after="0" w:afterAutospacing="off"/>
              <w:ind w:left="424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sceny na potrzeby zadania,</w:t>
            </w:r>
          </w:p>
          <w:p w:rsidR="1AF1BB01" w:rsidP="1AF1BB01" w:rsidRDefault="1AF1BB01" w14:paraId="1E6F18EF" w14:textId="43D6EA4C">
            <w:pPr>
              <w:pStyle w:val="ListParagraph"/>
              <w:numPr>
                <w:ilvl w:val="0"/>
                <w:numId w:val="10"/>
              </w:numPr>
              <w:spacing w:before="86" w:beforeAutospacing="off" w:after="0" w:afterAutospacing="off"/>
              <w:ind w:left="423" w:right="0" w:hanging="280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wynajem niezbędnego sprzętu</w:t>
            </w:r>
          </w:p>
          <w:p w:rsidR="1AF1BB01" w:rsidP="1AF1BB01" w:rsidRDefault="1AF1BB01" w14:paraId="1FC58484" w14:textId="2EB57A1B">
            <w:pPr>
              <w:spacing w:before="42" w:beforeAutospacing="off" w:after="0" w:afterAutospacing="off" w:line="278" w:lineRule="auto"/>
              <w:ind w:left="424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i wyposażenia (np. instrumenty, nagłośnienie, oświetlenie, telebimy, rzutniki) wraz</w:t>
            </w:r>
          </w:p>
          <w:p w:rsidR="1AF1BB01" w:rsidP="1AF1BB01" w:rsidRDefault="1AF1BB01" w14:paraId="6A9FC316" w14:textId="293C765C">
            <w:pPr>
              <w:spacing w:before="0" w:beforeAutospacing="off" w:after="0" w:afterAutospacing="off"/>
              <w:ind w:left="424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z obsługą.</w:t>
            </w:r>
          </w:p>
        </w:tc>
        <w:tc>
          <w:tcPr>
            <w:tcW w:w="33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1282FCC0" w14:textId="6D0951D0">
            <w:pPr>
              <w:spacing w:before="0" w:beforeAutospacing="off" w:after="0" w:afterAutospacing="off"/>
            </w:pPr>
            <w:r w:rsidRPr="1AF1BB01" w:rsidR="1AF1BB01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</w:tc>
      </w:tr>
      <w:tr w:rsidR="1AF1BB01" w:rsidTr="1AF1BB01" w14:paraId="301BFA71">
        <w:trPr>
          <w:trHeight w:val="6615"/>
        </w:trPr>
        <w:tc>
          <w:tcPr>
            <w:tcW w:w="30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229C96D1" w14:textId="7848EECE">
            <w:pPr>
              <w:spacing w:before="59" w:beforeAutospacing="off" w:after="0" w:afterAutospacing="off"/>
              <w:ind w:left="105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8.  Koszty podróży/transportu</w:t>
            </w:r>
          </w:p>
        </w:tc>
        <w:tc>
          <w:tcPr>
            <w:tcW w:w="34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14B74CC0" w14:textId="16B56572">
            <w:pPr>
              <w:spacing w:before="59" w:beforeAutospacing="off"/>
              <w:ind w:left="107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Obejmuje koszty</w:t>
            </w:r>
          </w:p>
          <w:p w:rsidR="1AF1BB01" w:rsidP="1AF1BB01" w:rsidRDefault="1AF1BB01" w14:paraId="10E05B74" w14:textId="15682E84">
            <w:pPr>
              <w:spacing w:before="42" w:beforeAutospacing="off"/>
              <w:ind w:left="107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podróży/transportu:</w:t>
            </w:r>
          </w:p>
          <w:p w:rsidR="1AF1BB01" w:rsidP="1AF1BB01" w:rsidRDefault="1AF1BB01" w14:paraId="5B2B3D91" w14:textId="5CEAD4A2">
            <w:pPr>
              <w:pStyle w:val="ListParagraph"/>
              <w:numPr>
                <w:ilvl w:val="0"/>
                <w:numId w:val="11"/>
              </w:numPr>
              <w:spacing w:before="86" w:beforeAutospacing="off" w:after="0" w:afterAutospacing="off"/>
              <w:ind w:left="423" w:right="0" w:hanging="280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uczestników i osób związanych</w:t>
            </w:r>
          </w:p>
          <w:p w:rsidR="1AF1BB01" w:rsidP="1AF1BB01" w:rsidRDefault="1AF1BB01" w14:paraId="68B8C05E" w14:textId="260DF309">
            <w:pPr>
              <w:spacing w:before="41" w:beforeAutospacing="off" w:after="0" w:afterAutospacing="off"/>
              <w:ind w:left="424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z realizacją zadania,</w:t>
            </w:r>
          </w:p>
          <w:p w:rsidR="1AF1BB01" w:rsidP="1AF1BB01" w:rsidRDefault="1AF1BB01" w14:paraId="6CD196A2" w14:textId="0714F039">
            <w:pPr>
              <w:pStyle w:val="ListParagraph"/>
              <w:numPr>
                <w:ilvl w:val="0"/>
                <w:numId w:val="11"/>
              </w:numPr>
              <w:spacing w:before="81" w:beforeAutospacing="off" w:after="0" w:afterAutospacing="off"/>
              <w:ind w:left="423" w:right="0" w:hanging="280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scenografii,</w:t>
            </w:r>
          </w:p>
          <w:p w:rsidR="1AF1BB01" w:rsidP="1AF1BB01" w:rsidRDefault="1AF1BB01" w14:paraId="6379D850" w14:textId="18057EEC">
            <w:pPr>
              <w:pStyle w:val="ListParagraph"/>
              <w:numPr>
                <w:ilvl w:val="0"/>
                <w:numId w:val="11"/>
              </w:numPr>
              <w:spacing w:before="86" w:beforeAutospacing="off" w:after="0" w:afterAutospacing="off"/>
              <w:ind w:left="423" w:right="0" w:hanging="280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instrumentów,</w:t>
            </w:r>
          </w:p>
          <w:p w:rsidR="1AF1BB01" w:rsidP="1AF1BB01" w:rsidRDefault="1AF1BB01" w14:paraId="2D81E41E" w14:textId="1E16DD54">
            <w:pPr>
              <w:pStyle w:val="ListParagraph"/>
              <w:numPr>
                <w:ilvl w:val="0"/>
                <w:numId w:val="11"/>
              </w:numPr>
              <w:spacing w:before="86" w:beforeAutospacing="off" w:after="0" w:afterAutospacing="off"/>
              <w:ind w:left="423" w:right="0" w:hanging="280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elementów wyposażenia</w:t>
            </w:r>
          </w:p>
          <w:p w:rsidR="1AF1BB01" w:rsidP="1AF1BB01" w:rsidRDefault="1AF1BB01" w14:paraId="657342F3" w14:textId="2A5CE94F">
            <w:pPr>
              <w:spacing w:before="42" w:beforeAutospacing="off" w:after="0" w:afterAutospacing="off"/>
              <w:ind w:left="424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technicznego/sceny.</w:t>
            </w:r>
          </w:p>
        </w:tc>
        <w:tc>
          <w:tcPr>
            <w:tcW w:w="33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4DFC585C" w14:textId="6437CE95">
            <w:pPr>
              <w:spacing w:before="59" w:beforeAutospacing="off" w:after="0" w:afterAutospacing="off" w:line="278" w:lineRule="auto"/>
              <w:ind w:left="107" w:right="761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Honorowanym dokumentem finansowym jest tu m.in.:</w:t>
            </w:r>
          </w:p>
          <w:p w:rsidR="1AF1BB01" w:rsidP="1AF1BB01" w:rsidRDefault="1AF1BB01" w14:paraId="1E3E9D57" w14:textId="7DAE6CE1">
            <w:pPr>
              <w:pStyle w:val="ListParagraph"/>
              <w:numPr>
                <w:ilvl w:val="0"/>
                <w:numId w:val="12"/>
              </w:numPr>
              <w:spacing w:before="124" w:beforeAutospacing="off" w:after="0" w:afterAutospacing="off" w:line="276" w:lineRule="auto"/>
              <w:ind w:left="409" w:right="593" w:hanging="284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faktura/rachunek za usługę transportową;</w:t>
            </w:r>
          </w:p>
          <w:p w:rsidR="1AF1BB01" w:rsidP="1AF1BB01" w:rsidRDefault="1AF1BB01" w14:paraId="12B44E56" w14:textId="4AC89F92">
            <w:pPr>
              <w:pStyle w:val="ListParagraph"/>
              <w:numPr>
                <w:ilvl w:val="0"/>
                <w:numId w:val="12"/>
              </w:numPr>
              <w:spacing w:before="68" w:beforeAutospacing="off" w:after="0" w:afterAutospacing="off" w:line="278" w:lineRule="auto"/>
              <w:ind w:left="409" w:right="276" w:hanging="284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faktura/rachunek za zakup biletów – w przypadku zakupu biletów komunikacji zbiorowej;</w:t>
            </w:r>
          </w:p>
          <w:p w:rsidR="1AF1BB01" w:rsidP="1AF1BB01" w:rsidRDefault="1AF1BB01" w14:paraId="5B480DCD" w14:textId="187683EB">
            <w:pPr>
              <w:pStyle w:val="ListParagraph"/>
              <w:numPr>
                <w:ilvl w:val="0"/>
                <w:numId w:val="12"/>
              </w:numPr>
              <w:spacing w:before="64" w:beforeAutospacing="off" w:after="0" w:afterAutospacing="off" w:line="278" w:lineRule="auto"/>
              <w:ind w:left="409" w:right="220" w:hanging="284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faktura za paliwo – w przypadku środka transportu, którym dysponuje beneficjent. Opis faktury powinien dodatkowo</w:t>
            </w:r>
          </w:p>
          <w:p w:rsidR="1AF1BB01" w:rsidP="1AF1BB01" w:rsidRDefault="1AF1BB01" w14:paraId="262097D2" w14:textId="17E65924">
            <w:pPr>
              <w:spacing w:before="0" w:beforeAutospacing="off" w:after="0" w:afterAutospacing="off"/>
              <w:ind w:left="409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zawierać cel podróży i liczbę</w:t>
            </w:r>
          </w:p>
          <w:p w:rsidR="1AF1BB01" w:rsidP="1AF1BB01" w:rsidRDefault="1AF1BB01" w14:paraId="12B41CEA" w14:textId="02C12C23">
            <w:pPr>
              <w:spacing w:before="42" w:beforeAutospacing="off" w:after="0" w:afterAutospacing="off"/>
              <w:ind w:left="409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przejechanych kilometrów;</w:t>
            </w:r>
          </w:p>
          <w:p w:rsidR="1AF1BB01" w:rsidP="1AF1BB01" w:rsidRDefault="1AF1BB01" w14:paraId="62EDB05B" w14:textId="4AC56F8F">
            <w:pPr>
              <w:pStyle w:val="ListParagraph"/>
              <w:numPr>
                <w:ilvl w:val="0"/>
                <w:numId w:val="12"/>
              </w:numPr>
              <w:spacing w:before="105" w:beforeAutospacing="off" w:after="0" w:afterAutospacing="off" w:line="278" w:lineRule="auto"/>
              <w:ind w:left="409" w:right="397" w:hanging="284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umowa użyczenia oraz rozliczenie przebiegu pojazdu (tzw. kilometrówka) –</w:t>
            </w:r>
          </w:p>
          <w:p w:rsidR="1AF1BB01" w:rsidP="1AF1BB01" w:rsidRDefault="1AF1BB01" w14:paraId="43891C39" w14:textId="392D999F">
            <w:pPr>
              <w:spacing w:before="0" w:beforeAutospacing="off" w:after="0" w:afterAutospacing="off"/>
              <w:ind w:left="409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w przypadku prywatnych</w:t>
            </w:r>
          </w:p>
          <w:p w:rsidR="1AF1BB01" w:rsidP="1AF1BB01" w:rsidRDefault="1AF1BB01" w14:paraId="0BD4E2C3" w14:textId="4AD7B9FA">
            <w:pPr>
              <w:spacing w:before="41" w:beforeAutospacing="off" w:after="0" w:afterAutospacing="off"/>
              <w:ind w:left="409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środków transportu użyczanych</w:t>
            </w:r>
          </w:p>
          <w:p w:rsidR="1AF1BB01" w:rsidP="1AF1BB01" w:rsidRDefault="1AF1BB01" w14:paraId="382D56D9" w14:textId="5D8F798B">
            <w:pPr>
              <w:spacing w:before="42" w:beforeAutospacing="off" w:after="0" w:afterAutospacing="off"/>
              <w:ind w:left="409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do realizacji zadania;</w:t>
            </w:r>
          </w:p>
          <w:p w:rsidR="1AF1BB01" w:rsidP="1AF1BB01" w:rsidRDefault="1AF1BB01" w14:paraId="72DCFBE0" w14:textId="7E01705F">
            <w:pPr>
              <w:pStyle w:val="ListParagraph"/>
              <w:numPr>
                <w:ilvl w:val="0"/>
                <w:numId w:val="12"/>
              </w:numPr>
              <w:spacing w:before="105" w:beforeAutospacing="off" w:after="0" w:afterAutospacing="off"/>
              <w:ind w:left="408" w:right="0" w:hanging="282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faktura/rachunek za parking;</w:t>
            </w:r>
          </w:p>
          <w:p w:rsidR="1AF1BB01" w:rsidP="1AF1BB01" w:rsidRDefault="1AF1BB01" w14:paraId="3C925E3E" w14:textId="14DEB2FA">
            <w:pPr>
              <w:pStyle w:val="ListParagraph"/>
              <w:numPr>
                <w:ilvl w:val="0"/>
                <w:numId w:val="12"/>
              </w:numPr>
              <w:spacing w:before="105" w:beforeAutospacing="off" w:after="0" w:afterAutospacing="off"/>
              <w:ind w:left="408" w:right="0" w:hanging="282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opłaty za autostrady.</w:t>
            </w:r>
          </w:p>
        </w:tc>
      </w:tr>
      <w:tr w:rsidR="1AF1BB01" w:rsidTr="1AF1BB01" w14:paraId="367F9A20">
        <w:trPr>
          <w:trHeight w:val="2925"/>
        </w:trPr>
        <w:tc>
          <w:tcPr>
            <w:tcW w:w="30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5F80AE5C" w14:textId="196924B7">
            <w:pPr>
              <w:pStyle w:val="ListParagraph"/>
              <w:numPr>
                <w:ilvl w:val="0"/>
                <w:numId w:val="13"/>
              </w:numPr>
              <w:spacing w:before="1" w:beforeAutospacing="off" w:after="0" w:afterAutospacing="off"/>
              <w:ind w:left="421" w:right="0" w:hanging="316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Koszty związane z wydaniem</w:t>
            </w:r>
          </w:p>
          <w:p w:rsidR="1AF1BB01" w:rsidP="1AF1BB01" w:rsidRDefault="1AF1BB01" w14:paraId="3E0C4741" w14:textId="3D6669A2">
            <w:pPr>
              <w:spacing w:before="42" w:beforeAutospacing="off" w:after="0" w:afterAutospacing="off" w:line="278" w:lineRule="auto"/>
              <w:ind w:left="422" w:right="162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podsumowujących/ towarzyszących, stanowiących część zadania:</w:t>
            </w:r>
          </w:p>
          <w:p w:rsidR="1AF1BB01" w:rsidP="1AF1BB01" w:rsidRDefault="1AF1BB01" w14:paraId="3A944801" w14:textId="774BE7B1">
            <w:pPr>
              <w:pStyle w:val="ListParagraph"/>
              <w:numPr>
                <w:ilvl w:val="1"/>
                <w:numId w:val="13"/>
              </w:numPr>
              <w:spacing w:before="64" w:beforeAutospacing="off" w:after="0" w:afterAutospacing="off"/>
              <w:ind w:left="745" w:right="0" w:hanging="282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publikacji,</w:t>
            </w:r>
          </w:p>
          <w:p w:rsidR="1AF1BB01" w:rsidP="1AF1BB01" w:rsidRDefault="1AF1BB01" w14:paraId="227F7C6D" w14:textId="58327AA3">
            <w:pPr>
              <w:pStyle w:val="ListParagraph"/>
              <w:numPr>
                <w:ilvl w:val="1"/>
                <w:numId w:val="13"/>
              </w:numPr>
              <w:spacing w:before="105" w:beforeAutospacing="off" w:after="0" w:afterAutospacing="off"/>
              <w:ind w:left="745" w:right="0" w:hanging="282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nagrań (audio i video),</w:t>
            </w:r>
          </w:p>
          <w:p w:rsidR="1AF1BB01" w:rsidP="1AF1BB01" w:rsidRDefault="1AF1BB01" w14:paraId="65D1BFF1" w14:textId="4B51ADD8">
            <w:pPr>
              <w:pStyle w:val="ListParagraph"/>
              <w:numPr>
                <w:ilvl w:val="1"/>
                <w:numId w:val="13"/>
              </w:numPr>
              <w:spacing w:before="103" w:beforeAutospacing="off" w:after="0" w:afterAutospacing="off"/>
              <w:ind w:left="745" w:right="0" w:hanging="282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aplikacji mobilnych,</w:t>
            </w:r>
          </w:p>
          <w:p w:rsidR="1AF1BB01" w:rsidP="1AF1BB01" w:rsidRDefault="1AF1BB01" w14:paraId="4114FC74" w14:textId="7D734BC9">
            <w:pPr>
              <w:pStyle w:val="ListParagraph"/>
              <w:numPr>
                <w:ilvl w:val="1"/>
                <w:numId w:val="13"/>
              </w:numPr>
              <w:spacing w:before="105" w:beforeAutospacing="off" w:after="0" w:afterAutospacing="off"/>
              <w:ind w:left="745" w:right="0" w:hanging="282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stron internetowych,</w:t>
            </w:r>
          </w:p>
        </w:tc>
        <w:tc>
          <w:tcPr>
            <w:tcW w:w="34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71E9B7A2" w14:textId="431C8317">
            <w:pPr>
              <w:spacing w:before="61" w:beforeAutospacing="off"/>
              <w:ind w:left="107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Do tej pozycji kwalifikuje się m.in.:</w:t>
            </w:r>
          </w:p>
          <w:p w:rsidR="1AF1BB01" w:rsidP="1AF1BB01" w:rsidRDefault="1AF1BB01" w14:paraId="038A6AB0" w14:textId="439C2709">
            <w:pPr>
              <w:pStyle w:val="ListParagraph"/>
              <w:numPr>
                <w:ilvl w:val="0"/>
                <w:numId w:val="14"/>
              </w:numPr>
              <w:spacing w:before="84" w:beforeAutospacing="off" w:after="0" w:afterAutospacing="off"/>
              <w:ind w:left="423" w:right="0" w:hanging="280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wynagrodzenia redaktorów,</w:t>
            </w:r>
          </w:p>
          <w:p w:rsidR="1AF1BB01" w:rsidP="1AF1BB01" w:rsidRDefault="1AF1BB01" w14:paraId="1EF07050" w14:textId="719518DB">
            <w:pPr>
              <w:spacing w:before="41" w:beforeAutospacing="off" w:after="0" w:afterAutospacing="off"/>
              <w:ind w:left="424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tłumaczy i autorów –</w:t>
            </w:r>
          </w:p>
          <w:p w:rsidR="1AF1BB01" w:rsidP="1AF1BB01" w:rsidRDefault="1AF1BB01" w14:paraId="1B01B19E" w14:textId="33EDEE0B">
            <w:pPr>
              <w:spacing w:before="42" w:beforeAutospacing="off" w:after="0" w:afterAutospacing="off" w:line="278" w:lineRule="auto"/>
              <w:ind w:left="424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z zastrzeżeniem § 6 ust. 7-12 Regulaminu,</w:t>
            </w:r>
          </w:p>
          <w:p w:rsidR="1AF1BB01" w:rsidP="1AF1BB01" w:rsidRDefault="1AF1BB01" w14:paraId="5CDAB0F7" w14:textId="2690075D">
            <w:pPr>
              <w:pStyle w:val="ListParagraph"/>
              <w:numPr>
                <w:ilvl w:val="0"/>
                <w:numId w:val="14"/>
              </w:numPr>
              <w:spacing w:before="45" w:beforeAutospacing="off" w:after="0" w:afterAutospacing="off"/>
              <w:ind w:left="280" w:right="231" w:hanging="28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zakup domeny i hosting strony</w:t>
            </w:r>
          </w:p>
          <w:p w:rsidR="1AF1BB01" w:rsidP="1AF1BB01" w:rsidRDefault="1AF1BB01" w14:paraId="1E9B0670" w14:textId="2378348C">
            <w:pPr>
              <w:spacing w:before="41" w:beforeAutospacing="off" w:after="0" w:afterAutospacing="off"/>
              <w:ind w:left="0" w:right="152"/>
              <w:jc w:val="center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powstałej w ramach zdania,</w:t>
            </w:r>
          </w:p>
          <w:p w:rsidR="1AF1BB01" w:rsidP="1AF1BB01" w:rsidRDefault="1AF1BB01" w14:paraId="6B66B60E" w14:textId="0CCF4377">
            <w:pPr>
              <w:pStyle w:val="ListParagraph"/>
              <w:numPr>
                <w:ilvl w:val="0"/>
                <w:numId w:val="14"/>
              </w:numPr>
              <w:spacing w:before="84" w:beforeAutospacing="off" w:after="0" w:afterAutospacing="off" w:line="276" w:lineRule="auto"/>
              <w:ind w:left="424" w:right="387" w:hanging="281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wynagrodzenia programistów, informatyków.</w:t>
            </w:r>
          </w:p>
        </w:tc>
        <w:tc>
          <w:tcPr>
            <w:tcW w:w="33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6B21D153" w14:textId="6496E4D6">
            <w:pPr>
              <w:spacing w:before="61" w:beforeAutospacing="off"/>
              <w:ind w:left="107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Z zastrzeżeniem § 6 ust. 7-12.</w:t>
            </w:r>
          </w:p>
          <w:p w:rsidR="1AF1BB01" w:rsidP="1AF1BB01" w:rsidRDefault="1AF1BB01" w14:paraId="169877C6" w14:textId="3F4667BD">
            <w:pPr>
              <w:spacing w:before="162" w:beforeAutospacing="off"/>
              <w:ind w:left="107" w:right="0"/>
            </w:pPr>
            <w:r w:rsidRPr="1AF1BB01" w:rsidR="1AF1BB01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Z wyłączeniem opłat za</w:t>
            </w:r>
          </w:p>
          <w:p w:rsidR="1AF1BB01" w:rsidP="1AF1BB01" w:rsidRDefault="1AF1BB01" w14:paraId="7F11B093" w14:textId="75FB89A5">
            <w:pPr>
              <w:spacing w:before="41" w:beforeAutospacing="off"/>
              <w:ind w:left="107" w:right="0"/>
            </w:pPr>
            <w:r w:rsidRPr="1AF1BB01" w:rsidR="1AF1BB01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korzystanie z Internetu</w:t>
            </w: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.</w:t>
            </w:r>
          </w:p>
        </w:tc>
      </w:tr>
      <w:tr w:rsidR="1AF1BB01" w:rsidTr="1AF1BB01" w14:paraId="1C890B8C">
        <w:trPr>
          <w:trHeight w:val="2880"/>
        </w:trPr>
        <w:tc>
          <w:tcPr>
            <w:tcW w:w="30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6A35C6F0" w14:textId="5E88122F">
            <w:pPr>
              <w:spacing w:before="59" w:beforeAutospacing="off" w:after="0" w:afterAutospacing="off"/>
              <w:ind w:left="105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10. Poligrafia</w:t>
            </w:r>
          </w:p>
        </w:tc>
        <w:tc>
          <w:tcPr>
            <w:tcW w:w="34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500D307B" w14:textId="25539E27">
            <w:pPr>
              <w:spacing w:before="59" w:beforeAutospacing="off"/>
              <w:ind w:left="107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Obejmuje m.in. koszty:</w:t>
            </w:r>
          </w:p>
          <w:p w:rsidR="1AF1BB01" w:rsidP="1AF1BB01" w:rsidRDefault="1AF1BB01" w14:paraId="560C412B" w14:textId="4FC3159A">
            <w:pPr>
              <w:pStyle w:val="ListParagraph"/>
              <w:numPr>
                <w:ilvl w:val="0"/>
                <w:numId w:val="15"/>
              </w:numPr>
              <w:spacing w:before="165" w:beforeAutospacing="off" w:after="0" w:afterAutospacing="off" w:line="278" w:lineRule="auto"/>
              <w:ind w:left="424" w:right="263" w:hanging="281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projektów graficznych, w tym materiałów promocyjnych, informacyjnych i edukacyjnych,</w:t>
            </w:r>
          </w:p>
          <w:p w:rsidR="1AF1BB01" w:rsidP="1AF1BB01" w:rsidRDefault="1AF1BB01" w14:paraId="4BBA7562" w14:textId="6392BD0F">
            <w:pPr>
              <w:pStyle w:val="ListParagraph"/>
              <w:numPr>
                <w:ilvl w:val="0"/>
                <w:numId w:val="15"/>
              </w:numPr>
              <w:spacing w:before="44" w:beforeAutospacing="off" w:after="0" w:afterAutospacing="off" w:line="278" w:lineRule="auto"/>
              <w:ind w:left="424" w:right="317" w:hanging="281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druku materiałów, w tym promocyjnych, informacyjnych i edukacyjnych, stanowiących część zadania oraz ich dystrybucja.</w:t>
            </w:r>
          </w:p>
        </w:tc>
        <w:tc>
          <w:tcPr>
            <w:tcW w:w="33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2035C245" w14:textId="2BE20A94">
            <w:pPr>
              <w:spacing w:before="59" w:beforeAutospacing="off"/>
              <w:ind w:left="107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Z zastrzeżeniem § 6 ust. 7-12.</w:t>
            </w:r>
          </w:p>
        </w:tc>
      </w:tr>
      <w:tr w:rsidR="1AF1BB01" w:rsidTr="1AF1BB01" w14:paraId="197ED0AC">
        <w:trPr>
          <w:trHeight w:val="690"/>
        </w:trPr>
        <w:tc>
          <w:tcPr>
            <w:tcW w:w="30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4EF71B0B" w14:textId="5798EDBA">
            <w:pPr>
              <w:spacing w:before="59" w:beforeAutospacing="off" w:after="0" w:afterAutospacing="off" w:line="278" w:lineRule="auto"/>
              <w:ind w:left="422" w:right="0" w:hanging="318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11. Dokumentacja/rejestracja realizacji zadania</w:t>
            </w:r>
          </w:p>
        </w:tc>
        <w:tc>
          <w:tcPr>
            <w:tcW w:w="34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2CB6E6E5" w14:textId="31A40432">
            <w:pPr>
              <w:spacing w:before="59" w:beforeAutospacing="off"/>
              <w:ind w:left="107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Obejmuje koszty dokumentacji</w:t>
            </w:r>
          </w:p>
          <w:p w:rsidR="1AF1BB01" w:rsidP="1AF1BB01" w:rsidRDefault="1AF1BB01" w14:paraId="53C5BEB4" w14:textId="6FBB3DA2">
            <w:pPr>
              <w:spacing w:before="41" w:beforeAutospacing="off"/>
              <w:ind w:left="107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filmowej, dźwiękowej, zdjęciowej.</w:t>
            </w:r>
          </w:p>
        </w:tc>
        <w:tc>
          <w:tcPr>
            <w:tcW w:w="33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496D5C4D" w14:textId="1D0E8A40">
            <w:pPr>
              <w:spacing w:before="0" w:beforeAutospacing="off" w:after="0" w:afterAutospacing="off"/>
            </w:pPr>
            <w:r w:rsidRPr="1AF1BB01" w:rsidR="1AF1BB01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</w:tc>
      </w:tr>
      <w:tr w:rsidR="1AF1BB01" w:rsidTr="1AF1BB01" w14:paraId="39498589">
        <w:trPr>
          <w:trHeight w:val="1785"/>
        </w:trPr>
        <w:tc>
          <w:tcPr>
            <w:tcW w:w="30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462B9444" w14:textId="107BA7F2">
            <w:pPr>
              <w:spacing w:before="61" w:beforeAutospacing="off" w:after="0" w:afterAutospacing="off"/>
              <w:ind w:left="105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12. Scenografia i stroje</w:t>
            </w:r>
          </w:p>
        </w:tc>
        <w:tc>
          <w:tcPr>
            <w:tcW w:w="34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28BEA90C" w14:textId="7C7453C9">
            <w:pPr>
              <w:spacing w:before="61" w:beforeAutospacing="off"/>
              <w:ind w:left="107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Obejmuje koszty:</w:t>
            </w:r>
          </w:p>
          <w:p w:rsidR="1AF1BB01" w:rsidP="1AF1BB01" w:rsidRDefault="1AF1BB01" w14:paraId="45961DBB" w14:textId="350EE48F">
            <w:pPr>
              <w:pStyle w:val="ListParagraph"/>
              <w:numPr>
                <w:ilvl w:val="0"/>
                <w:numId w:val="16"/>
              </w:numPr>
              <w:spacing w:before="163" w:beforeAutospacing="off" w:after="0" w:afterAutospacing="off"/>
              <w:ind w:left="423" w:right="0" w:hanging="280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projektu,</w:t>
            </w:r>
          </w:p>
          <w:p w:rsidR="1AF1BB01" w:rsidP="1AF1BB01" w:rsidRDefault="1AF1BB01" w14:paraId="76CCC3F1" w14:textId="2078A1AD">
            <w:pPr>
              <w:pStyle w:val="ListParagraph"/>
              <w:numPr>
                <w:ilvl w:val="0"/>
                <w:numId w:val="16"/>
              </w:numPr>
              <w:spacing w:before="86" w:beforeAutospacing="off" w:after="0" w:afterAutospacing="off"/>
              <w:ind w:left="423" w:right="0" w:hanging="280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wykonania (w tym koszt</w:t>
            </w:r>
          </w:p>
          <w:p w:rsidR="1AF1BB01" w:rsidP="1AF1BB01" w:rsidRDefault="1AF1BB01" w14:paraId="69D1E138" w14:textId="2C890496">
            <w:pPr>
              <w:spacing w:before="41" w:beforeAutospacing="off" w:after="0" w:afterAutospacing="off"/>
              <w:ind w:left="424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materiałów),</w:t>
            </w:r>
          </w:p>
          <w:p w:rsidR="1AF1BB01" w:rsidP="1AF1BB01" w:rsidRDefault="1AF1BB01" w14:paraId="7B5E086A" w14:textId="7AF1F4D8">
            <w:pPr>
              <w:pStyle w:val="ListParagraph"/>
              <w:numPr>
                <w:ilvl w:val="0"/>
                <w:numId w:val="16"/>
              </w:numPr>
              <w:spacing w:before="84" w:beforeAutospacing="off" w:after="0" w:afterAutospacing="off"/>
              <w:ind w:left="423" w:right="0" w:hanging="280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wypożyczenia.</w:t>
            </w:r>
          </w:p>
        </w:tc>
        <w:tc>
          <w:tcPr>
            <w:tcW w:w="33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3A01C68E" w14:textId="11CE792B">
            <w:pPr>
              <w:spacing w:before="61" w:beforeAutospacing="off"/>
              <w:ind w:left="107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Z wyłączeniem zakupu gotowych</w:t>
            </w:r>
          </w:p>
          <w:p w:rsidR="1AF1BB01" w:rsidP="1AF1BB01" w:rsidRDefault="1AF1BB01" w14:paraId="194BD80D" w14:textId="6E30E774">
            <w:pPr>
              <w:spacing w:before="42" w:beforeAutospacing="off"/>
              <w:ind w:left="107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strojów i obuwia.</w:t>
            </w:r>
          </w:p>
          <w:p w:rsidR="1AF1BB01" w:rsidP="1AF1BB01" w:rsidRDefault="1AF1BB01" w14:paraId="13F9BC9B" w14:textId="4502ECC3">
            <w:pPr>
              <w:spacing w:before="161" w:beforeAutospacing="off"/>
              <w:ind w:left="107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Z zastrzeżeniem § 7 ust. 14.</w:t>
            </w:r>
          </w:p>
        </w:tc>
      </w:tr>
      <w:tr w:rsidR="1AF1BB01" w:rsidTr="1AF1BB01" w14:paraId="39208E32">
        <w:trPr>
          <w:trHeight w:val="2400"/>
        </w:trPr>
        <w:tc>
          <w:tcPr>
            <w:tcW w:w="30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47A7ABB2" w14:textId="2ADD4513">
            <w:pPr>
              <w:spacing w:before="59" w:beforeAutospacing="off" w:after="0" w:afterAutospacing="off"/>
              <w:ind w:left="105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13. Bilety</w:t>
            </w:r>
          </w:p>
        </w:tc>
        <w:tc>
          <w:tcPr>
            <w:tcW w:w="34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2894CDC4" w14:textId="19469F0D">
            <w:pPr>
              <w:spacing w:before="59" w:beforeAutospacing="off" w:after="0" w:afterAutospacing="off" w:line="278" w:lineRule="auto"/>
              <w:ind w:left="107" w:right="60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Obejmuje zakup biletów dla uczestników i osób związanych z realizacją zadania na</w:t>
            </w:r>
          </w:p>
          <w:p w:rsidR="1AF1BB01" w:rsidP="1AF1BB01" w:rsidRDefault="1AF1BB01" w14:paraId="47742DC6" w14:textId="1D3EC409">
            <w:pPr>
              <w:spacing w:before="0" w:beforeAutospacing="off" w:after="0" w:afterAutospacing="off" w:line="278" w:lineRule="auto"/>
              <w:ind w:left="107" w:right="159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przedsięwzięcia kulturalne (np. wystawy, spektakle teatralne, koncerty) stanowiące integralną część zadania oraz koszty oprowadzania, lekcji muzealnych.</w:t>
            </w:r>
          </w:p>
        </w:tc>
        <w:tc>
          <w:tcPr>
            <w:tcW w:w="33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3373BC34" w14:textId="1C6687E0">
            <w:pPr>
              <w:spacing w:before="0" w:beforeAutospacing="off" w:after="0" w:afterAutospacing="off"/>
            </w:pPr>
            <w:r w:rsidRPr="1AF1BB01" w:rsidR="1AF1BB01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</w:tc>
      </w:tr>
      <w:tr w:rsidR="1AF1BB01" w:rsidTr="1AF1BB01" w14:paraId="26A2F657">
        <w:trPr>
          <w:trHeight w:val="2550"/>
        </w:trPr>
        <w:tc>
          <w:tcPr>
            <w:tcW w:w="30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7C3AC1E1" w14:textId="32E599A9">
            <w:pPr>
              <w:spacing w:before="59" w:beforeAutospacing="off" w:after="0" w:afterAutospacing="off"/>
              <w:ind w:left="105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14. Noclegi i wyżywienie</w:t>
            </w:r>
          </w:p>
        </w:tc>
        <w:tc>
          <w:tcPr>
            <w:tcW w:w="34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732EDC2F" w14:textId="75FAF74E">
            <w:pPr>
              <w:spacing w:before="59" w:beforeAutospacing="off"/>
              <w:ind w:left="107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Obejmuje koszty noclegów,</w:t>
            </w:r>
          </w:p>
          <w:p w:rsidR="1AF1BB01" w:rsidP="1AF1BB01" w:rsidRDefault="1AF1BB01" w14:paraId="4CF17FBC" w14:textId="6DB737A4">
            <w:pPr>
              <w:spacing w:before="41" w:beforeAutospacing="off" w:line="278" w:lineRule="auto"/>
              <w:ind w:left="107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wyżywienia dla uczestników i osób związanych z realizacją zadania.</w:t>
            </w:r>
          </w:p>
        </w:tc>
        <w:tc>
          <w:tcPr>
            <w:tcW w:w="33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18CDE584" w14:textId="78C8A107">
            <w:pPr>
              <w:spacing w:before="59" w:beforeAutospacing="off"/>
              <w:ind w:left="107" w:right="0"/>
            </w:pPr>
            <w:r w:rsidRPr="1AF1BB01" w:rsidR="1AF1BB01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UWAGA!</w:t>
            </w:r>
          </w:p>
          <w:p w:rsidR="1AF1BB01" w:rsidP="1AF1BB01" w:rsidRDefault="1AF1BB01" w14:paraId="46A55BA9" w14:textId="0C9D3F2B">
            <w:pPr>
              <w:pStyle w:val="ListParagraph"/>
              <w:numPr>
                <w:ilvl w:val="0"/>
                <w:numId w:val="17"/>
              </w:numPr>
              <w:spacing w:before="105" w:beforeAutospacing="off" w:after="0" w:afterAutospacing="off" w:line="278" w:lineRule="auto"/>
              <w:ind w:left="373" w:right="418" w:hanging="284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Koszt jednostkowy zakwaterowania ze środków dofinansowania nie może przekroczyć 400 zł/dobę.</w:t>
            </w:r>
          </w:p>
          <w:p w:rsidR="1AF1BB01" w:rsidP="1AF1BB01" w:rsidRDefault="1AF1BB01" w14:paraId="74A8B7D6" w14:textId="73AF8DEA">
            <w:pPr>
              <w:pStyle w:val="ListParagraph"/>
              <w:numPr>
                <w:ilvl w:val="0"/>
                <w:numId w:val="17"/>
              </w:numPr>
              <w:spacing w:before="63" w:beforeAutospacing="off" w:after="0" w:afterAutospacing="off" w:line="278" w:lineRule="auto"/>
              <w:ind w:left="373" w:right="109" w:hanging="284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Z wyłączeniem zakupu napojów alkoholowych i wyrobów tytoniowych.</w:t>
            </w:r>
          </w:p>
        </w:tc>
      </w:tr>
      <w:tr w:rsidR="1AF1BB01" w:rsidTr="1AF1BB01" w14:paraId="76133211">
        <w:trPr>
          <w:trHeight w:val="480"/>
        </w:trPr>
        <w:tc>
          <w:tcPr>
            <w:tcW w:w="30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44DB2C69" w14:textId="233B7855">
            <w:pPr>
              <w:spacing w:before="59" w:beforeAutospacing="off" w:after="0" w:afterAutospacing="off"/>
              <w:ind w:left="105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15. Niezbędne ubezpieczenia</w:t>
            </w:r>
          </w:p>
        </w:tc>
        <w:tc>
          <w:tcPr>
            <w:tcW w:w="34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7387CD73" w14:textId="1F504235">
            <w:pPr>
              <w:spacing w:before="0" w:beforeAutospacing="off" w:after="0" w:afterAutospacing="off"/>
            </w:pPr>
            <w:r w:rsidRPr="1AF1BB01" w:rsidR="1AF1BB01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3EEAC172" w14:textId="0955BA7A">
            <w:pPr>
              <w:spacing w:before="0" w:beforeAutospacing="off" w:after="0" w:afterAutospacing="off"/>
            </w:pPr>
            <w:r w:rsidRPr="1AF1BB01" w:rsidR="1AF1BB01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</w:tc>
      </w:tr>
      <w:tr w:rsidR="1AF1BB01" w:rsidTr="1AF1BB01" w14:paraId="2FFFBA3F">
        <w:trPr>
          <w:trHeight w:val="1710"/>
        </w:trPr>
        <w:tc>
          <w:tcPr>
            <w:tcW w:w="30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4759C573" w14:textId="4657D7EA">
            <w:pPr>
              <w:spacing w:before="59" w:beforeAutospacing="off" w:after="0" w:afterAutospacing="off" w:line="278" w:lineRule="auto"/>
              <w:ind w:left="422" w:right="0" w:hanging="318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16. Koszty promocji i kampanii informacyjnej</w:t>
            </w:r>
          </w:p>
        </w:tc>
        <w:tc>
          <w:tcPr>
            <w:tcW w:w="34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0E7BA9DE" w14:textId="1FCAC525">
            <w:pPr>
              <w:spacing w:before="59" w:beforeAutospacing="off"/>
              <w:ind w:left="107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Obejmuje koszty m.in.:</w:t>
            </w:r>
          </w:p>
          <w:p w:rsidR="1AF1BB01" w:rsidP="1AF1BB01" w:rsidRDefault="1AF1BB01" w14:paraId="41BB69E1" w14:textId="0B460F15">
            <w:pPr>
              <w:pStyle w:val="ListParagraph"/>
              <w:numPr>
                <w:ilvl w:val="0"/>
                <w:numId w:val="18"/>
              </w:numPr>
              <w:spacing w:before="165" w:beforeAutospacing="off" w:after="0" w:afterAutospacing="off"/>
              <w:ind w:left="316" w:right="612" w:hanging="316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wynagrodzenia za obsługę</w:t>
            </w:r>
          </w:p>
          <w:p w:rsidR="1AF1BB01" w:rsidP="1AF1BB01" w:rsidRDefault="1AF1BB01" w14:paraId="1F65C6E7" w14:textId="539964E6">
            <w:pPr>
              <w:spacing w:before="41" w:beforeAutospacing="off" w:after="0" w:afterAutospacing="off"/>
              <w:ind w:left="0" w:right="576"/>
              <w:jc w:val="center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kampanii promocyjnej,</w:t>
            </w:r>
          </w:p>
          <w:p w:rsidR="1AF1BB01" w:rsidP="1AF1BB01" w:rsidRDefault="1AF1BB01" w14:paraId="4D397E0F" w14:textId="0D9277ED">
            <w:pPr>
              <w:pStyle w:val="ListParagraph"/>
              <w:numPr>
                <w:ilvl w:val="0"/>
                <w:numId w:val="18"/>
              </w:numPr>
              <w:spacing w:before="84" w:beforeAutospacing="off" w:after="0" w:afterAutospacing="off"/>
              <w:ind w:left="316" w:right="459" w:hanging="316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druków informacyjnych i ich</w:t>
            </w:r>
          </w:p>
          <w:p w:rsidR="1AF1BB01" w:rsidP="1AF1BB01" w:rsidRDefault="1AF1BB01" w14:paraId="566CDF54" w14:textId="7DDEE0B4">
            <w:pPr>
              <w:spacing w:before="41" w:beforeAutospacing="off" w:after="0" w:afterAutospacing="off"/>
              <w:ind w:left="0" w:right="1684"/>
              <w:jc w:val="center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kolportaż,</w:t>
            </w:r>
          </w:p>
        </w:tc>
        <w:tc>
          <w:tcPr>
            <w:tcW w:w="33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0AC4DF9A" w14:textId="1A90C8C5">
            <w:pPr>
              <w:spacing w:before="0" w:beforeAutospacing="off" w:after="0" w:afterAutospacing="off" w:line="276" w:lineRule="auto"/>
              <w:ind w:left="107" w:right="0"/>
            </w:pPr>
            <w:r w:rsidRPr="1AF1BB01" w:rsidR="1AF1BB01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Uwaga! </w:t>
            </w: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Koszty promocji nie mogą przekroczyć 20% dofinansowania.</w:t>
            </w:r>
          </w:p>
        </w:tc>
      </w:tr>
      <w:tr w:rsidR="1AF1BB01" w:rsidTr="1AF1BB01" w14:paraId="57812608">
        <w:trPr>
          <w:trHeight w:val="4515"/>
        </w:trPr>
        <w:tc>
          <w:tcPr>
            <w:tcW w:w="30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2D4A34AF" w14:textId="2FCC3788">
            <w:pPr>
              <w:spacing w:before="0" w:beforeAutospacing="off" w:after="0" w:afterAutospacing="off"/>
            </w:pPr>
            <w:r w:rsidRPr="1AF1BB01" w:rsidR="1AF1BB01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549A3B54" w14:textId="6F51D003">
            <w:pPr>
              <w:pStyle w:val="ListParagraph"/>
              <w:numPr>
                <w:ilvl w:val="0"/>
                <w:numId w:val="19"/>
              </w:numPr>
              <w:spacing w:before="0" w:beforeAutospacing="off" w:after="0" w:afterAutospacing="off"/>
              <w:ind w:left="424" w:right="0" w:hanging="317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zakupu czasu antenowego,</w:t>
            </w:r>
          </w:p>
          <w:p w:rsidR="1AF1BB01" w:rsidP="1AF1BB01" w:rsidRDefault="1AF1BB01" w14:paraId="73C28858" w14:textId="022CDB04">
            <w:pPr>
              <w:pStyle w:val="ListParagraph"/>
              <w:numPr>
                <w:ilvl w:val="0"/>
                <w:numId w:val="19"/>
              </w:numPr>
              <w:spacing w:before="88" w:beforeAutospacing="off" w:after="0" w:afterAutospacing="off" w:line="276" w:lineRule="auto"/>
              <w:ind w:left="424" w:right="439" w:hanging="317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projektu i prowadzenia strony internetowej zadania,</w:t>
            </w:r>
          </w:p>
          <w:p w:rsidR="1AF1BB01" w:rsidP="1AF1BB01" w:rsidRDefault="1AF1BB01" w14:paraId="25D8B8D0" w14:textId="7371D1A9">
            <w:pPr>
              <w:pStyle w:val="ListParagraph"/>
              <w:numPr>
                <w:ilvl w:val="0"/>
                <w:numId w:val="19"/>
              </w:numPr>
              <w:spacing w:before="52" w:beforeAutospacing="off" w:after="0" w:afterAutospacing="off" w:line="276" w:lineRule="auto"/>
              <w:ind w:left="424" w:right="488" w:hanging="317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zakupu/wykonania gadżetów promujących zadanie,</w:t>
            </w:r>
          </w:p>
          <w:p w:rsidR="1AF1BB01" w:rsidP="1AF1BB01" w:rsidRDefault="1AF1BB01" w14:paraId="2683EB54" w14:textId="07C910D0">
            <w:pPr>
              <w:pStyle w:val="ListParagraph"/>
              <w:numPr>
                <w:ilvl w:val="0"/>
                <w:numId w:val="19"/>
              </w:numPr>
              <w:spacing w:before="47" w:beforeAutospacing="off" w:after="0" w:afterAutospacing="off"/>
              <w:ind w:left="424" w:right="0" w:hanging="317"/>
              <w:rPr>
                <w:rFonts w:ascii="Calibri" w:hAnsi="Calibri" w:eastAsia="Calibri" w:cs="Calibri"/>
                <w:sz w:val="20"/>
                <w:szCs w:val="20"/>
              </w:rPr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oznakowania wynikającego</w:t>
            </w:r>
          </w:p>
          <w:p w:rsidR="1AF1BB01" w:rsidP="1AF1BB01" w:rsidRDefault="1AF1BB01" w14:paraId="6600F4AF" w14:textId="6A6EBA27">
            <w:pPr>
              <w:spacing w:before="41" w:beforeAutospacing="off" w:after="0" w:afterAutospacing="off"/>
              <w:ind w:left="424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z Rozporządzenia Rady Ministrów</w:t>
            </w:r>
          </w:p>
          <w:p w:rsidR="1AF1BB01" w:rsidP="1AF1BB01" w:rsidRDefault="1AF1BB01" w14:paraId="551C60F3" w14:textId="518BEC44">
            <w:pPr>
              <w:spacing w:before="42" w:beforeAutospacing="off" w:after="0" w:afterAutospacing="off"/>
              <w:ind w:left="424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z 7 maja 2021 r. w sprawie</w:t>
            </w:r>
          </w:p>
          <w:p w:rsidR="1AF1BB01" w:rsidP="1AF1BB01" w:rsidRDefault="1AF1BB01" w14:paraId="6183C635" w14:textId="2ED5B693">
            <w:pPr>
              <w:spacing w:before="41" w:beforeAutospacing="off" w:after="0" w:afterAutospacing="off" w:line="278" w:lineRule="auto"/>
              <w:ind w:left="424" w:right="159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określenia działań informacyjnych podejmowanych przez podmioty realizujące zadania finansowane lub dofinansowane z budżetu państwa lub z państwowych funduszy celowych</w:t>
            </w:r>
            <w:hyperlink r:id="R4f79ec38bc8d4546">
              <w:r w:rsidRPr="1AF1BB01" w:rsidR="1AF1BB01">
                <w:rPr>
                  <w:rStyle w:val="Hyperlink"/>
                  <w:strike w:val="0"/>
                  <w:dstrike w:val="0"/>
                </w:rPr>
                <w:t>8</w:t>
              </w:r>
              <w:r w:rsidRPr="1AF1BB01" w:rsidR="1AF1BB01">
                <w:rPr>
                  <w:rStyle w:val="Hyperlink"/>
                  <w:strike w:val="0"/>
                  <w:dstrike w:val="0"/>
                </w:rPr>
                <w:t>.</w:t>
              </w:r>
            </w:hyperlink>
          </w:p>
        </w:tc>
        <w:tc>
          <w:tcPr>
            <w:tcW w:w="33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062BA062" w14:textId="3F6D9250">
            <w:pPr>
              <w:spacing w:before="0" w:beforeAutospacing="off" w:after="0" w:afterAutospacing="off"/>
            </w:pPr>
            <w:r w:rsidRPr="1AF1BB01" w:rsidR="1AF1BB01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</w:tc>
      </w:tr>
      <w:tr w:rsidR="1AF1BB01" w:rsidTr="1AF1BB01" w14:paraId="4ADF9109">
        <w:trPr>
          <w:trHeight w:val="975"/>
        </w:trPr>
        <w:tc>
          <w:tcPr>
            <w:tcW w:w="30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65F62E19" w14:textId="761113FF">
            <w:pPr>
              <w:spacing w:before="59" w:beforeAutospacing="off" w:after="0" w:afterAutospacing="off" w:line="278" w:lineRule="auto"/>
              <w:ind w:left="422" w:right="0" w:hanging="318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17. Zakup praw autorskich lub licencji</w:t>
            </w:r>
          </w:p>
        </w:tc>
        <w:tc>
          <w:tcPr>
            <w:tcW w:w="34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0761233D" w14:textId="0A8411EB">
            <w:pPr>
              <w:spacing w:before="59" w:beforeAutospacing="off"/>
              <w:ind w:left="107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Obejmuje koszty m.in.: ZAiKS.</w:t>
            </w:r>
          </w:p>
        </w:tc>
        <w:tc>
          <w:tcPr>
            <w:tcW w:w="33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67279A23" w14:textId="73A027ED">
            <w:pPr>
              <w:spacing w:before="59" w:beforeAutospacing="off" w:after="0" w:afterAutospacing="off" w:line="278" w:lineRule="auto"/>
              <w:ind w:left="107" w:right="412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Z wyłączeniem licencji na oprogramowanie systemowe oraz z zastrzeżeniem § 7 ust. 14.</w:t>
            </w:r>
          </w:p>
        </w:tc>
      </w:tr>
      <w:tr w:rsidR="1AF1BB01" w:rsidTr="1AF1BB01" w14:paraId="07C6A4B9">
        <w:trPr>
          <w:trHeight w:val="690"/>
        </w:trPr>
        <w:tc>
          <w:tcPr>
            <w:tcW w:w="30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3903A729" w14:textId="74BDD1C1">
            <w:pPr>
              <w:spacing w:before="59" w:beforeAutospacing="off" w:after="0" w:afterAutospacing="off" w:line="278" w:lineRule="auto"/>
              <w:ind w:left="422" w:right="162" w:hanging="318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18. Projekt i wykonanie lub zakup statuetek, dyplomów</w:t>
            </w:r>
          </w:p>
        </w:tc>
        <w:tc>
          <w:tcPr>
            <w:tcW w:w="34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61DF9DE0" w14:textId="72713447">
            <w:pPr>
              <w:spacing w:before="0" w:beforeAutospacing="off" w:after="0" w:afterAutospacing="off"/>
            </w:pPr>
            <w:r w:rsidRPr="1AF1BB01" w:rsidR="1AF1BB01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472058AF" w14:textId="1516E679">
            <w:pPr>
              <w:spacing w:before="0" w:beforeAutospacing="off" w:after="0" w:afterAutospacing="off"/>
            </w:pPr>
            <w:r w:rsidRPr="1AF1BB01" w:rsidR="1AF1BB01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</w:tc>
      </w:tr>
      <w:tr w:rsidR="1AF1BB01" w:rsidTr="1AF1BB01" w14:paraId="5ADC03BC">
        <w:trPr>
          <w:trHeight w:val="1815"/>
        </w:trPr>
        <w:tc>
          <w:tcPr>
            <w:tcW w:w="30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0E4BD18A" w14:textId="729E9594">
            <w:pPr>
              <w:spacing w:before="59" w:beforeAutospacing="off" w:after="0" w:afterAutospacing="off" w:line="278" w:lineRule="auto"/>
              <w:ind w:left="422" w:right="0" w:hanging="318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19. Nagrody rzeczowe lub finansowe</w:t>
            </w:r>
          </w:p>
        </w:tc>
        <w:tc>
          <w:tcPr>
            <w:tcW w:w="34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17294ED5" w14:textId="4B3AA5EC">
            <w:pPr>
              <w:spacing w:before="0" w:beforeAutospacing="off" w:after="0" w:afterAutospacing="off"/>
            </w:pPr>
            <w:r w:rsidRPr="1AF1BB01" w:rsidR="1AF1BB01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2F9A8C3C" w14:textId="1FF035E8">
            <w:pPr>
              <w:spacing w:before="59" w:beforeAutospacing="off" w:after="0" w:afterAutospacing="off" w:line="278" w:lineRule="auto"/>
              <w:ind w:left="107" w:right="246"/>
              <w:jc w:val="both"/>
            </w:pPr>
            <w:r w:rsidRPr="1AF1BB01" w:rsidR="1AF1BB01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Uwaga! </w:t>
            </w: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Podatek od nagród nie jest kosztem kwalifikowanym.</w:t>
            </w:r>
          </w:p>
          <w:p w:rsidR="1AF1BB01" w:rsidP="1AF1BB01" w:rsidRDefault="1AF1BB01" w14:paraId="384CA9E5" w14:textId="08D6F48C">
            <w:pPr>
              <w:spacing w:before="120" w:beforeAutospacing="off" w:after="0" w:afterAutospacing="off" w:line="276" w:lineRule="auto"/>
              <w:ind w:left="107" w:right="198"/>
              <w:jc w:val="both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Karta podarunkowa/ upominkowa/ prezentowa/ voucher etc. zaliczane są do nagród finansowych.</w:t>
            </w:r>
          </w:p>
        </w:tc>
      </w:tr>
      <w:tr w:rsidR="1AF1BB01" w:rsidTr="1AF1BB01" w14:paraId="5B4804CF">
        <w:trPr>
          <w:trHeight w:val="1545"/>
        </w:trPr>
        <w:tc>
          <w:tcPr>
            <w:tcW w:w="30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467E1BA3" w14:textId="3613EB50">
            <w:pPr>
              <w:spacing w:before="59" w:beforeAutospacing="off" w:after="0" w:afterAutospacing="off" w:line="278" w:lineRule="auto"/>
              <w:ind w:left="422" w:right="121" w:hanging="318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20. Koszt wynajęcia obiektów, pomieszczeń, powierzchni wystawienniczej, przestrzeni (lokacji) na potrzeby realizacji zadania</w:t>
            </w:r>
          </w:p>
        </w:tc>
        <w:tc>
          <w:tcPr>
            <w:tcW w:w="34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618D79F4" w14:textId="11CA07A9">
            <w:pPr>
              <w:spacing w:before="0" w:beforeAutospacing="off" w:after="0" w:afterAutospacing="off"/>
            </w:pPr>
            <w:r w:rsidRPr="1AF1BB01" w:rsidR="1AF1BB01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2DE5278B" w14:textId="4D46E37F">
            <w:pPr>
              <w:spacing w:before="59" w:beforeAutospacing="off" w:after="0" w:afterAutospacing="off" w:line="278" w:lineRule="auto"/>
              <w:ind w:left="107" w:right="119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Obejmuje opłatę za wynajem lokalu, z wyłączeniem kosztów eksploatacji pomieszczeń (opłaty za media) i opłat administracyjnych.</w:t>
            </w:r>
          </w:p>
        </w:tc>
      </w:tr>
      <w:tr w:rsidR="1AF1BB01" w:rsidTr="1AF1BB01" w14:paraId="377B3E62">
        <w:trPr>
          <w:trHeight w:val="1830"/>
        </w:trPr>
        <w:tc>
          <w:tcPr>
            <w:tcW w:w="30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4A8EDA69" w14:textId="2A4A2971">
            <w:pPr>
              <w:spacing w:before="59" w:beforeAutospacing="off" w:after="0" w:afterAutospacing="off" w:line="278" w:lineRule="auto"/>
              <w:ind w:left="422" w:right="124" w:hanging="318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21. Koszty wynajmu sanitariatów, zabezpieczenia medycznego i ppoż., środki ochrony indywidualnej oraz ochrony, sprzątania</w:t>
            </w:r>
          </w:p>
        </w:tc>
        <w:tc>
          <w:tcPr>
            <w:tcW w:w="34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02DF74EA" w14:textId="48B85430">
            <w:pPr>
              <w:spacing w:before="0" w:beforeAutospacing="off" w:after="0" w:afterAutospacing="off"/>
            </w:pPr>
            <w:r w:rsidRPr="1AF1BB01" w:rsidR="1AF1BB01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00778ABF" w14:textId="175807D3">
            <w:pPr>
              <w:spacing w:before="59" w:beforeAutospacing="off"/>
              <w:ind w:left="107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Z wyłączeniem kosztów opinii</w:t>
            </w:r>
          </w:p>
          <w:p w:rsidR="1AF1BB01" w:rsidP="1AF1BB01" w:rsidRDefault="1AF1BB01" w14:paraId="04D9984E" w14:textId="0C1E29D0">
            <w:pPr>
              <w:spacing w:before="41" w:beforeAutospacing="off"/>
              <w:ind w:left="107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i zezwoleń, koniecznych</w:t>
            </w:r>
          </w:p>
          <w:p w:rsidR="1AF1BB01" w:rsidP="1AF1BB01" w:rsidRDefault="1AF1BB01" w14:paraId="6703C4CD" w14:textId="47385196">
            <w:pPr>
              <w:spacing w:before="42" w:beforeAutospacing="off" w:line="278" w:lineRule="auto"/>
              <w:ind w:left="107" w:right="0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do zorganizowania wydarzenia kulturalnego.</w:t>
            </w:r>
          </w:p>
        </w:tc>
      </w:tr>
      <w:tr w:rsidR="1AF1BB01" w:rsidTr="1AF1BB01" w14:paraId="3F33893B">
        <w:trPr>
          <w:trHeight w:val="975"/>
        </w:trPr>
        <w:tc>
          <w:tcPr>
            <w:tcW w:w="30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10E693C2" w14:textId="52E8C53B">
            <w:pPr>
              <w:spacing w:before="59" w:beforeAutospacing="off" w:after="0" w:afterAutospacing="off" w:line="278" w:lineRule="auto"/>
              <w:ind w:left="422" w:right="0" w:hanging="318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22. Koszty realizacji oddolnych inicjatyw</w:t>
            </w:r>
          </w:p>
        </w:tc>
        <w:tc>
          <w:tcPr>
            <w:tcW w:w="34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2F9C1798" w14:textId="2B42556F">
            <w:pPr>
              <w:spacing w:before="0" w:beforeAutospacing="off" w:after="0" w:afterAutospacing="off"/>
            </w:pPr>
            <w:r w:rsidRPr="1AF1BB01" w:rsidR="1AF1BB01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F1BB01" w:rsidP="1AF1BB01" w:rsidRDefault="1AF1BB01" w14:paraId="52B859C0" w14:textId="4164CB87">
            <w:pPr>
              <w:spacing w:before="59" w:beforeAutospacing="off" w:after="0" w:afterAutospacing="off" w:line="278" w:lineRule="auto"/>
              <w:ind w:left="107" w:right="119"/>
            </w:pPr>
            <w:r w:rsidRPr="1AF1BB01" w:rsidR="1AF1BB01">
              <w:rPr>
                <w:rFonts w:ascii="Calibri" w:hAnsi="Calibri" w:eastAsia="Calibri" w:cs="Calibri"/>
                <w:sz w:val="20"/>
                <w:szCs w:val="20"/>
              </w:rPr>
              <w:t>Z zastrzeżeniem, że są zgodne z poz. 1-21 Wykazu kosztów kwalifikowanych.</w:t>
            </w:r>
          </w:p>
        </w:tc>
      </w:tr>
    </w:tbl>
    <w:p w:rsidR="1AF1BB01" w:rsidRDefault="1AF1BB01" w14:paraId="727CEB13" w14:textId="0D61F189"/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522e73c1d60a49be"/>
      <w:footerReference w:type="default" r:id="Rf42d7e77915943b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AF1BB01" w:rsidTr="1AF1BB01" w14:paraId="0CDA6488">
      <w:trPr>
        <w:trHeight w:val="300"/>
      </w:trPr>
      <w:tc>
        <w:tcPr>
          <w:tcW w:w="3005" w:type="dxa"/>
          <w:tcMar/>
        </w:tcPr>
        <w:p w:rsidR="1AF1BB01" w:rsidP="1AF1BB01" w:rsidRDefault="1AF1BB01" w14:paraId="10865023" w14:textId="3839B9D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AF1BB01" w:rsidP="1AF1BB01" w:rsidRDefault="1AF1BB01" w14:paraId="6B73DD02" w14:textId="1959FAA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AF1BB01" w:rsidP="1AF1BB01" w:rsidRDefault="1AF1BB01" w14:paraId="79C27AEF" w14:textId="30CDDD5E">
          <w:pPr>
            <w:pStyle w:val="Header"/>
            <w:bidi w:val="0"/>
            <w:ind w:right="-115"/>
            <w:jc w:val="right"/>
          </w:pPr>
        </w:p>
      </w:tc>
    </w:tr>
  </w:tbl>
  <w:p w:rsidR="1AF1BB01" w:rsidP="1AF1BB01" w:rsidRDefault="1AF1BB01" w14:paraId="1BECF063" w14:textId="47388815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1AF1BB01" w:rsidP="1AF1BB01" w:rsidRDefault="1AF1BB01" w14:paraId="3B0024CA" w14:textId="4CEE5058">
    <w:pPr>
      <w:pStyle w:val="Header"/>
    </w:pPr>
    <w:r w:rsidR="1AF1BB01">
      <w:drawing>
        <wp:inline wp14:editId="0FF26FA4" wp14:anchorId="0ABDC92B">
          <wp:extent cx="5647619" cy="1085714"/>
          <wp:effectExtent l="0" t="0" r="0" b="0"/>
          <wp:docPr id="164034118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640341189" name="Picture 1640341189"/>
                  <pic:cNvPicPr/>
                </pic:nvPicPr>
                <pic:blipFill>
                  <a:blip xmlns:r="http://schemas.openxmlformats.org/officeDocument/2006/relationships" r:embed="rId6052138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7619" cy="108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66e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208f9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ed4e4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7c539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8d342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c75f1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dcbd926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ea4bc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ec7f8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5882d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16a9f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3b406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023f1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9a8bf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509b1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4a41e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8a24f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f96be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a4a36c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5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6455E7"/>
    <w:rsid w:val="01196748"/>
    <w:rsid w:val="032DD61C"/>
    <w:rsid w:val="065DF89F"/>
    <w:rsid w:val="15D69A38"/>
    <w:rsid w:val="1AF1BB01"/>
    <w:rsid w:val="21E1DFA1"/>
    <w:rsid w:val="2370548A"/>
    <w:rsid w:val="2370548A"/>
    <w:rsid w:val="34A4415D"/>
    <w:rsid w:val="436279B7"/>
    <w:rsid w:val="5705018F"/>
    <w:rsid w:val="6C6455E7"/>
    <w:rsid w:val="797B745E"/>
    <w:rsid w:val="7B5AC696"/>
    <w:rsid w:val="7B5AC696"/>
    <w:rsid w:val="7E7DB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4AA87"/>
  <w15:chartTrackingRefBased/>
  <w15:docId w15:val="{582DA36B-03A3-4C6B-9E3F-2EF320DD23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AF1BB0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1AF1BB01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AF1BB01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1AF1BB0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AF1BB0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plc-word-edit.officeapps.live.com/we/wordeditorframe.aspx?new=1&amp;ui=pl-PL&amp;rs=pl-PL&amp;wdenableroaming=1&amp;mscc=1&amp;wdodb=1&amp;hid=9CD720A2-905D-1001-F0A7-A2E31D411F73.0&amp;uih=sharepointcom&amp;wdlcid=pl-PL&amp;jsapi=1&amp;jsapiver=v2&amp;corrid=8d8a2a50-1e4d-27fe-af8f-cbecdbb47d4a&amp;usid=8d8a2a50-1e4d-27fe-af8f-cbecdbb47d4a&amp;newsession=1&amp;sftc=1&amp;hfto=1782332584102.3&amp;uihit=docaspx&amp;muv=1&amp;ats=PairwiseBroker&amp;cac=1&amp;sams=1&amp;mtf=1&amp;sfp=1&amp;sdp=1&amp;hch=1&amp;hwfh=1&amp;wopisrc=https%3A%2F%2Fnckgdansk-my.sharepoint.com%2Fpersonal%2Fmonika_lajming_nck_org_pl%2F_vti_bin%2Fwopi.ashx%2Ffiles%2F00534b9e18bc4ae6a3dbe2e9834e8a29&amp;dchat=1&amp;sc=%7B%22pmo%22%3A%22https%3A%2F%2Fnckgdansk-my.sharepoint.com%22%2C%22pmshare%22%3Atrue%7D&amp;ctp=LeastProtected&amp;rct=Normal&amp;wdorigin=DocLib&amp;wdhostclicktime=1782332583890&amp;afdflight=81&amp;csiro=1&amp;wdredirectionreason=Unified_SingleFlush#_bookmark23" TargetMode="External" Id="R4f79ec38bc8d4546" /><Relationship Type="http://schemas.openxmlformats.org/officeDocument/2006/relationships/header" Target="header.xml" Id="R522e73c1d60a49be" /><Relationship Type="http://schemas.openxmlformats.org/officeDocument/2006/relationships/footer" Target="footer.xml" Id="Rf42d7e77915943b3" /><Relationship Type="http://schemas.openxmlformats.org/officeDocument/2006/relationships/numbering" Target="numbering.xml" Id="R55e334d7c0c048be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6052138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2026-06-24T20:23:04.3974099Z</dcterms:created>
  <dcterms:modified xsi:type="dcterms:W3CDTF">2026-06-28T15:18:22.3404800Z</dcterms:modified>
  <dc:creator>Ola Karowska | NCK Gdańsk</dc:creator>
  <lastModifiedBy>Ola Karowska | NCK Gdańsk</lastModifiedBy>
</coreProperties>
</file>